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rsidTr="00261DEE">
        <w:trPr>
          <w:cantSplit/>
          <w:trHeight w:val="851"/>
        </w:trPr>
        <w:tc>
          <w:tcPr>
            <w:tcW w:w="2203" w:type="dxa"/>
          </w:tcPr>
          <w:p w:rsidR="008978DE" w:rsidRPr="00D546F5" w:rsidRDefault="0082444F">
            <w:pPr>
              <w:jc w:val="center"/>
              <w:rPr>
                <w:rFonts w:ascii="Arial" w:hAnsi="Arial"/>
                <w:lang w:val="lv-LV"/>
              </w:rPr>
            </w:pPr>
            <w:r>
              <w:rPr>
                <w:rFonts w:ascii="Arial" w:hAnsi="Arial"/>
                <w:noProof/>
                <w:lang w:val="en-US" w:eastAsia="en-US"/>
              </w:rPr>
              <w:drawing>
                <wp:anchor distT="0" distB="0" distL="114300" distR="114300" simplePos="0" relativeHeight="251659264" behindDoc="1" locked="0" layoutInCell="1" allowOverlap="1" wp14:anchorId="0F0FD4B1" wp14:editId="6D5F3229">
                  <wp:simplePos x="0" y="0"/>
                  <wp:positionH relativeFrom="column">
                    <wp:posOffset>-1905</wp:posOffset>
                  </wp:positionH>
                  <wp:positionV relativeFrom="paragraph">
                    <wp:posOffset>4445</wp:posOffset>
                  </wp:positionV>
                  <wp:extent cx="1365502" cy="76809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opass-Full-Colour-Brand-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2" cy="768096"/>
                          </a:xfrm>
                          <a:prstGeom prst="rect">
                            <a:avLst/>
                          </a:prstGeom>
                        </pic:spPr>
                      </pic:pic>
                    </a:graphicData>
                  </a:graphic>
                  <wp14:sizeRelV relativeFrom="margin">
                    <wp14:pctHeight>0</wp14:pctHeight>
                  </wp14:sizeRelV>
                </wp:anchor>
              </w:drawing>
            </w:r>
          </w:p>
        </w:tc>
        <w:tc>
          <w:tcPr>
            <w:tcW w:w="6662" w:type="dxa"/>
          </w:tcPr>
          <w:p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rsidR="008978DE" w:rsidRPr="00D546F5" w:rsidRDefault="008978DE">
            <w:pPr>
              <w:jc w:val="center"/>
              <w:rPr>
                <w:rFonts w:ascii="Arial" w:hAnsi="Arial"/>
                <w:sz w:val="16"/>
                <w:lang w:val="lv-LV"/>
              </w:rPr>
            </w:pPr>
            <w:r w:rsidRPr="00D546F5">
              <w:rPr>
                <w:rFonts w:ascii="Arial" w:hAnsi="Arial"/>
                <w:sz w:val="16"/>
                <w:lang w:val="lv-LV"/>
              </w:rPr>
              <w:t xml:space="preserve"> </w:t>
            </w:r>
            <w:r w:rsidR="00466715" w:rsidRPr="00D546F5">
              <w:rPr>
                <w:noProof/>
                <w:lang w:val="en-US" w:eastAsia="en-US"/>
              </w:rPr>
              <w:drawing>
                <wp:inline distT="0" distB="0" distL="0" distR="0">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rsidR="007B0255" w:rsidRPr="000E6826" w:rsidRDefault="007B0255" w:rsidP="009E1482">
      <w:pPr>
        <w:rPr>
          <w:rFonts w:ascii="Arial" w:hAnsi="Arial"/>
          <w:color w:val="000000"/>
          <w:sz w:val="22"/>
          <w:lang w:val="lv-LV"/>
        </w:rPr>
      </w:pPr>
    </w:p>
    <w:p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1694510185" w:edGrp="everyone"/>
      <w:r w:rsidR="000E2812" w:rsidRPr="00206636">
        <w:rPr>
          <w:rFonts w:eastAsia="Calibri"/>
          <w:color w:val="1F3864"/>
          <w:sz w:val="22"/>
          <w:szCs w:val="22"/>
          <w:lang w:val="lv-LV" w:eastAsia="en-US"/>
        </w:rPr>
        <w:t>____________</w:t>
      </w:r>
      <w:permEnd w:id="1694510185"/>
      <w:r w:rsidR="000E2812">
        <w:rPr>
          <w:rFonts w:ascii="Arial" w:hAnsi="Arial"/>
          <w:sz w:val="22"/>
          <w:lang w:val="lv-LV"/>
        </w:rPr>
        <w:t xml:space="preserve"> N</w:t>
      </w:r>
      <w:r w:rsidRPr="00BB4677">
        <w:rPr>
          <w:rFonts w:ascii="Arial" w:hAnsi="Arial"/>
          <w:sz w:val="22"/>
          <w:lang w:val="lv-LV"/>
        </w:rPr>
        <w:t>r.</w:t>
      </w:r>
      <w:permStart w:id="16152960" w:edGrp="everyone"/>
      <w:r w:rsidR="00BC2194" w:rsidRPr="00206636">
        <w:rPr>
          <w:rFonts w:eastAsia="Calibri"/>
          <w:color w:val="1F3864"/>
          <w:sz w:val="22"/>
          <w:szCs w:val="22"/>
          <w:lang w:val="lv-LV" w:eastAsia="en-US"/>
        </w:rPr>
        <w:t>_____________</w:t>
      </w:r>
      <w:permEnd w:id="16152960"/>
    </w:p>
    <w:p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17171" w:rsidTr="00872D7E">
        <w:tc>
          <w:tcPr>
            <w:tcW w:w="10207" w:type="dxa"/>
            <w:shd w:val="clear" w:color="auto" w:fill="D9D9D9"/>
          </w:tcPr>
          <w:p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91032909" w:edGrp="everyone"/>
      <w:tr w:rsidR="008978DE" w:rsidRPr="00417171" w:rsidTr="005046F9">
        <w:trPr>
          <w:cantSplit/>
          <w:trHeight w:val="946"/>
        </w:trPr>
        <w:tc>
          <w:tcPr>
            <w:tcW w:w="10207" w:type="dxa"/>
          </w:tcPr>
          <w:p w:rsidR="00BA275F" w:rsidRPr="00A84572" w:rsidRDefault="0028081F" w:rsidP="00A002BE">
            <w:pPr>
              <w:spacing w:before="120"/>
              <w:rPr>
                <w:sz w:val="24"/>
                <w:szCs w:val="24"/>
                <w:lang w:val="lv-LV"/>
              </w:rPr>
            </w:pPr>
            <w:sdt>
              <w:sdtPr>
                <w:rPr>
                  <w:sz w:val="24"/>
                  <w:szCs w:val="24"/>
                  <w:lang w:val="lv-LV"/>
                </w:rPr>
                <w:id w:val="1604377122"/>
                <w14:checkbox>
                  <w14:checked w14:val="0"/>
                  <w14:checkedState w14:val="2612" w14:font="MS Gothic"/>
                  <w14:uncheckedState w14:val="2610" w14:font="MS Gothic"/>
                </w14:checkbox>
              </w:sdtPr>
              <w:sdtEndPr/>
              <w:sdtContent>
                <w:r w:rsidR="001F6C36">
                  <w:rPr>
                    <w:rFonts w:ascii="MS Gothic" w:eastAsia="MS Gothic" w:hAnsi="MS Gothic" w:hint="eastAsia"/>
                    <w:sz w:val="24"/>
                    <w:szCs w:val="24"/>
                    <w:lang w:val="lv-LV"/>
                  </w:rPr>
                  <w:t>☐</w:t>
                </w:r>
              </w:sdtContent>
            </w:sdt>
            <w:permEnd w:id="91032909"/>
            <w:r w:rsidR="00A002BE" w:rsidRPr="00253E85">
              <w:rPr>
                <w:sz w:val="24"/>
                <w:szCs w:val="24"/>
                <w:lang w:val="lv-LV"/>
              </w:rPr>
              <w:t xml:space="preserve"> </w:t>
            </w:r>
            <w:r w:rsidR="00BA275F" w:rsidRPr="00253E85">
              <w:rPr>
                <w:sz w:val="24"/>
                <w:szCs w:val="24"/>
                <w:lang w:val="lv-LV"/>
              </w:rPr>
              <w:t xml:space="preserve">Diploms par profesionālo vidējo </w:t>
            </w:r>
            <w:r w:rsidR="00BA275F" w:rsidRPr="00F30147">
              <w:rPr>
                <w:sz w:val="24"/>
                <w:szCs w:val="24"/>
                <w:lang w:val="lv-LV"/>
              </w:rPr>
              <w:t>izglītību</w:t>
            </w:r>
          </w:p>
          <w:permStart w:id="271665186" w:edGrp="everyone"/>
          <w:p w:rsidR="008978DE" w:rsidRPr="00F30147" w:rsidRDefault="0028081F" w:rsidP="00DE63F6">
            <w:pPr>
              <w:rPr>
                <w:sz w:val="24"/>
                <w:szCs w:val="24"/>
                <w:lang w:val="lv-LV"/>
              </w:rPr>
            </w:pPr>
            <w:sdt>
              <w:sdtPr>
                <w:rPr>
                  <w:sz w:val="24"/>
                  <w:szCs w:val="24"/>
                  <w:lang w:val="lv-LV"/>
                </w:rPr>
                <w:id w:val="-1413927037"/>
                <w14:checkbox>
                  <w14:checked w14:val="0"/>
                  <w14:checkedState w14:val="2612" w14:font="MS Gothic"/>
                  <w14:uncheckedState w14:val="2610" w14:font="MS Gothic"/>
                </w14:checkbox>
              </w:sdtPr>
              <w:sdtEndPr/>
              <w:sdtContent>
                <w:r w:rsidR="001F6C36">
                  <w:rPr>
                    <w:rFonts w:ascii="MS Gothic" w:eastAsia="MS Gothic" w:hAnsi="MS Gothic" w:hint="eastAsia"/>
                    <w:sz w:val="24"/>
                    <w:szCs w:val="24"/>
                    <w:lang w:val="lv-LV"/>
                  </w:rPr>
                  <w:t>☐</w:t>
                </w:r>
              </w:sdtContent>
            </w:sdt>
            <w:permEnd w:id="271665186"/>
            <w:r w:rsidR="00A002BE" w:rsidRPr="00F30147">
              <w:rPr>
                <w:sz w:val="24"/>
                <w:szCs w:val="24"/>
                <w:lang w:val="lv-LV"/>
              </w:rPr>
              <w:t xml:space="preserve"> </w:t>
            </w:r>
            <w:r w:rsidR="00440215" w:rsidRPr="00F30147">
              <w:rPr>
                <w:sz w:val="24"/>
                <w:szCs w:val="24"/>
                <w:lang w:val="lv-LV"/>
              </w:rPr>
              <w:t>Profesionālās kvalifikācijas apliecība</w:t>
            </w:r>
          </w:p>
          <w:p w:rsidR="000751C3" w:rsidRPr="00D546F5" w:rsidRDefault="0079496C" w:rsidP="00A5053C">
            <w:pPr>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w:t>
            </w:r>
            <w:r w:rsidR="00357630">
              <w:rPr>
                <w:sz w:val="24"/>
                <w:lang w:val="lv-LV"/>
              </w:rPr>
              <w:t xml:space="preserve">  </w:t>
            </w:r>
            <w:r w:rsidR="00A5053C" w:rsidRPr="00A84572">
              <w:rPr>
                <w:b/>
                <w:noProof/>
                <w:sz w:val="28"/>
                <w:szCs w:val="28"/>
                <w:lang w:val="lv-LV" w:eastAsia="lv-LV"/>
              </w:rPr>
              <w:t>Datorizētu kokapstrādes iekārtu operators</w:t>
            </w:r>
          </w:p>
        </w:tc>
      </w:tr>
      <w:tr w:rsidR="008978DE" w:rsidRPr="00D546F5" w:rsidTr="00B023A6">
        <w:trPr>
          <w:cantSplit/>
          <w:trHeight w:val="220"/>
        </w:trPr>
        <w:tc>
          <w:tcPr>
            <w:tcW w:w="10207" w:type="dxa"/>
          </w:tcPr>
          <w:p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rsidR="00B023A6" w:rsidRPr="00633E72"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417171" w:rsidTr="00872D7E">
        <w:tc>
          <w:tcPr>
            <w:tcW w:w="10207" w:type="dxa"/>
            <w:shd w:val="clear" w:color="auto" w:fill="D9D9D9"/>
          </w:tcPr>
          <w:p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E475A7">
              <w:rPr>
                <w:rFonts w:ascii="Arial" w:hAnsi="Arial"/>
                <w:b/>
                <w:vertAlign w:val="superscript"/>
                <w:lang w:val="lv-LV"/>
              </w:rPr>
              <w:t>2</w:t>
            </w:r>
            <w:r w:rsidRPr="001B1371">
              <w:rPr>
                <w:rFonts w:ascii="Arial" w:hAnsi="Arial"/>
                <w:b/>
                <w:vertAlign w:val="superscript"/>
                <w:lang w:val="lv-LV"/>
              </w:rPr>
              <w:t>)</w:t>
            </w:r>
          </w:p>
        </w:tc>
      </w:tr>
      <w:permStart w:id="2094881717" w:edGrp="everyone"/>
      <w:tr w:rsidR="008978DE" w:rsidRPr="00D546F5" w:rsidTr="000A654D">
        <w:trPr>
          <w:trHeight w:val="1032"/>
        </w:trPr>
        <w:tc>
          <w:tcPr>
            <w:tcW w:w="10207" w:type="dxa"/>
          </w:tcPr>
          <w:p w:rsidR="00BA275F" w:rsidRPr="00052AF1" w:rsidRDefault="0028081F" w:rsidP="00A002BE">
            <w:pPr>
              <w:shd w:val="clear" w:color="auto" w:fill="FFFFFF"/>
              <w:spacing w:before="120"/>
              <w:rPr>
                <w:sz w:val="24"/>
                <w:szCs w:val="24"/>
                <w:shd w:val="clear" w:color="auto" w:fill="FFFFFF"/>
              </w:rPr>
            </w:pPr>
            <w:sdt>
              <w:sdtPr>
                <w:rPr>
                  <w:sz w:val="24"/>
                  <w:szCs w:val="24"/>
                  <w:lang w:val="lv-LV"/>
                </w:rPr>
                <w:id w:val="49117931"/>
                <w14:checkbox>
                  <w14:checked w14:val="0"/>
                  <w14:checkedState w14:val="2612" w14:font="MS Gothic"/>
                  <w14:uncheckedState w14:val="2610" w14:font="MS Gothic"/>
                </w14:checkbox>
              </w:sdtPr>
              <w:sdtEndPr/>
              <w:sdtContent>
                <w:r w:rsidR="001F6C36">
                  <w:rPr>
                    <w:rFonts w:ascii="MS Gothic" w:eastAsia="MS Gothic" w:hAnsi="MS Gothic" w:hint="eastAsia"/>
                    <w:sz w:val="24"/>
                    <w:szCs w:val="24"/>
                    <w:lang w:val="lv-LV"/>
                  </w:rPr>
                  <w:t>☐</w:t>
                </w:r>
              </w:sdtContent>
            </w:sdt>
            <w:permEnd w:id="2094881717"/>
            <w:r w:rsidR="00BC2194" w:rsidRPr="00052AF1">
              <w:rPr>
                <w:sz w:val="24"/>
                <w:szCs w:val="24"/>
                <w:lang w:val="lv-LV"/>
              </w:rPr>
              <w:t xml:space="preserve"> </w:t>
            </w:r>
            <w:r w:rsidR="00BA275F" w:rsidRPr="00052AF1">
              <w:rPr>
                <w:sz w:val="24"/>
                <w:szCs w:val="24"/>
                <w:shd w:val="clear" w:color="auto" w:fill="FFFFFF"/>
              </w:rPr>
              <w:t>A diploma of vocational secondary education</w:t>
            </w:r>
          </w:p>
          <w:permStart w:id="568488624" w:edGrp="everyone"/>
          <w:p w:rsidR="00D07181" w:rsidRPr="00052AF1" w:rsidRDefault="0028081F" w:rsidP="00E90063">
            <w:pPr>
              <w:rPr>
                <w:rFonts w:ascii="Arial" w:hAnsi="Arial" w:cs="Arial"/>
                <w:shd w:val="clear" w:color="auto" w:fill="FFFFFF"/>
              </w:rPr>
            </w:pPr>
            <w:sdt>
              <w:sdtPr>
                <w:rPr>
                  <w:sz w:val="24"/>
                  <w:szCs w:val="24"/>
                  <w:lang w:val="lv-LV"/>
                </w:rPr>
                <w:id w:val="-375701427"/>
                <w14:checkbox>
                  <w14:checked w14:val="0"/>
                  <w14:checkedState w14:val="2612" w14:font="MS Gothic"/>
                  <w14:uncheckedState w14:val="2610" w14:font="MS Gothic"/>
                </w14:checkbox>
              </w:sdtPr>
              <w:sdtEndPr/>
              <w:sdtContent>
                <w:r w:rsidR="001F6C36">
                  <w:rPr>
                    <w:rFonts w:ascii="MS Gothic" w:eastAsia="MS Gothic" w:hAnsi="MS Gothic" w:hint="eastAsia"/>
                    <w:sz w:val="24"/>
                    <w:szCs w:val="24"/>
                    <w:lang w:val="lv-LV"/>
                  </w:rPr>
                  <w:t>☐</w:t>
                </w:r>
              </w:sdtContent>
            </w:sdt>
            <w:permEnd w:id="568488624"/>
            <w:r w:rsidR="00BC2194" w:rsidRPr="00052AF1">
              <w:rPr>
                <w:sz w:val="24"/>
                <w:szCs w:val="24"/>
                <w:lang w:val="lv-LV"/>
              </w:rPr>
              <w:t xml:space="preserve"> </w:t>
            </w:r>
            <w:r w:rsidR="00D07181" w:rsidRPr="00052AF1">
              <w:rPr>
                <w:sz w:val="24"/>
                <w:szCs w:val="24"/>
                <w:shd w:val="clear" w:color="auto" w:fill="FFFFFF"/>
              </w:rPr>
              <w:t>A vocational qualification certificate</w:t>
            </w:r>
          </w:p>
          <w:p w:rsidR="00357630" w:rsidRDefault="00E90063" w:rsidP="00357630">
            <w:pPr>
              <w:jc w:val="center"/>
              <w:rPr>
                <w:b/>
                <w:vertAlign w:val="subscript"/>
              </w:rPr>
            </w:pPr>
            <w:r w:rsidRPr="00052AF1">
              <w:rPr>
                <w:sz w:val="24"/>
                <w:szCs w:val="24"/>
                <w:shd w:val="clear" w:color="auto" w:fill="FFFFFF"/>
              </w:rPr>
              <w:t xml:space="preserve">Vocational qualification: </w:t>
            </w:r>
            <w:r w:rsidR="00A5053C" w:rsidRPr="00A5053C">
              <w:rPr>
                <w:b/>
                <w:sz w:val="28"/>
                <w:szCs w:val="28"/>
              </w:rPr>
              <w:t>Woodworking</w:t>
            </w:r>
            <w:r w:rsidR="00A5053C">
              <w:rPr>
                <w:b/>
                <w:sz w:val="28"/>
                <w:szCs w:val="28"/>
              </w:rPr>
              <w:t xml:space="preserve"> </w:t>
            </w:r>
            <w:r w:rsidR="00A5053C" w:rsidRPr="00A5053C">
              <w:rPr>
                <w:b/>
                <w:sz w:val="28"/>
                <w:szCs w:val="28"/>
              </w:rPr>
              <w:t>machinesetter - operator</w:t>
            </w:r>
            <w:r w:rsidR="00A5053C">
              <w:t xml:space="preserve"> </w:t>
            </w:r>
            <w:r w:rsidR="00AB7D3A" w:rsidRPr="00AB7D3A">
              <w:rPr>
                <w:b/>
              </w:rPr>
              <w:t>**</w:t>
            </w:r>
            <w:r w:rsidR="00357630">
              <w:rPr>
                <w:b/>
                <w:vertAlign w:val="subscript"/>
              </w:rPr>
              <w:t xml:space="preserve">; </w:t>
            </w:r>
          </w:p>
          <w:p w:rsidR="00E90063" w:rsidRPr="00357630" w:rsidRDefault="00A5053C" w:rsidP="00A5053C">
            <w:pPr>
              <w:jc w:val="center"/>
              <w:rPr>
                <w:rFonts w:ascii="Arial" w:hAnsi="Arial"/>
                <w:b/>
                <w:sz w:val="24"/>
                <w:vertAlign w:val="subscript"/>
                <w:lang w:val="lv-LV"/>
              </w:rPr>
            </w:pPr>
            <w:r w:rsidRPr="00A5053C">
              <w:rPr>
                <w:b/>
                <w:sz w:val="28"/>
                <w:szCs w:val="28"/>
              </w:rPr>
              <w:t>Computerized Woodworking Machine Operator</w:t>
            </w:r>
            <w:r>
              <w:rPr>
                <w:sz w:val="24"/>
                <w:szCs w:val="24"/>
              </w:rPr>
              <w:t xml:space="preserve"> </w:t>
            </w:r>
            <w:r w:rsidR="00357630" w:rsidRPr="00AB7D3A">
              <w:rPr>
                <w:b/>
              </w:rPr>
              <w:t>**</w:t>
            </w:r>
            <w:r>
              <w:rPr>
                <w:b/>
              </w:rPr>
              <w:t>*</w:t>
            </w:r>
          </w:p>
        </w:tc>
      </w:tr>
      <w:tr w:rsidR="008978DE" w:rsidRPr="00D546F5" w:rsidTr="00B023A6">
        <w:trPr>
          <w:trHeight w:val="213"/>
        </w:trPr>
        <w:tc>
          <w:tcPr>
            <w:tcW w:w="10207" w:type="dxa"/>
          </w:tcPr>
          <w:p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E475A7">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rsidR="00E03091" w:rsidRPr="00D546F5"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D546F5" w:rsidTr="002E235A">
        <w:trPr>
          <w:trHeight w:val="249"/>
        </w:trPr>
        <w:tc>
          <w:tcPr>
            <w:tcW w:w="10207" w:type="dxa"/>
            <w:tcBorders>
              <w:bottom w:val="single" w:sz="4" w:space="0" w:color="auto"/>
            </w:tcBorders>
            <w:shd w:val="clear" w:color="auto" w:fill="D9D9D9"/>
          </w:tcPr>
          <w:p w:rsidR="00E03091" w:rsidRPr="001B1371" w:rsidRDefault="00E03091" w:rsidP="002E235A">
            <w:pPr>
              <w:pStyle w:val="CommentText"/>
              <w:spacing w:before="120" w:after="120"/>
              <w:jc w:val="center"/>
              <w:rPr>
                <w:rFonts w:ascii="Arial" w:hAnsi="Arial" w:cs="Arial"/>
                <w:b/>
                <w:lang w:val="lv-LV"/>
              </w:rPr>
            </w:pPr>
            <w:r w:rsidRPr="001B1371">
              <w:rPr>
                <w:rFonts w:ascii="Arial" w:hAnsi="Arial"/>
                <w:b/>
                <w:lang w:val="lv-LV"/>
              </w:rPr>
              <w:t>3. </w:t>
            </w:r>
            <w:r>
              <w:rPr>
                <w:rFonts w:ascii="Arial" w:hAnsi="Arial"/>
                <w:b/>
                <w:lang w:val="lv-LV"/>
              </w:rPr>
              <w:t>K</w:t>
            </w:r>
            <w:r w:rsidRPr="001B1371">
              <w:rPr>
                <w:rFonts w:ascii="Arial" w:hAnsi="Arial" w:cs="Arial"/>
                <w:b/>
                <w:lang w:val="lv-LV"/>
              </w:rPr>
              <w:t>ompetenču raksturojums</w:t>
            </w:r>
          </w:p>
        </w:tc>
      </w:tr>
      <w:tr w:rsidR="00E03091" w:rsidRPr="00872D7E" w:rsidTr="002E235A">
        <w:trPr>
          <w:trHeight w:val="1691"/>
        </w:trPr>
        <w:tc>
          <w:tcPr>
            <w:tcW w:w="10207" w:type="dxa"/>
            <w:tcBorders>
              <w:top w:val="single" w:sz="4" w:space="0" w:color="auto"/>
              <w:bottom w:val="double" w:sz="4" w:space="0" w:color="auto"/>
            </w:tcBorders>
          </w:tcPr>
          <w:p w:rsidR="00E73B4A" w:rsidRPr="00A84572" w:rsidRDefault="00E73B4A" w:rsidP="00A84572">
            <w:pPr>
              <w:spacing w:before="120"/>
              <w:jc w:val="both"/>
              <w:rPr>
                <w:color w:val="000000" w:themeColor="text1"/>
                <w:lang w:val="lv-LV"/>
              </w:rPr>
            </w:pPr>
            <w:r w:rsidRPr="00A84572">
              <w:rPr>
                <w:lang w:val="lv-LV"/>
              </w:rPr>
              <w:t>Datorizētu kokapstrādes iekārtu operators izvēlas vai izveido atbilstošas CNC programmas un regulē CNC iekārtu iestatījumus pēc tām, veic koksnes pirmapstrādes, tālākapstrādes un apdares darbus ar datorizētām kokapstrādes iekārtām, veic iekārtu ikdienas tehniskās apkopes, izvēlas kokapstrādes darbiem piemērotus materiālus u</w:t>
            </w:r>
            <w:r w:rsidRPr="00A84572">
              <w:rPr>
                <w:color w:val="000000" w:themeColor="text1"/>
                <w:lang w:val="lv-LV"/>
              </w:rPr>
              <w:t>.c. resursus.</w:t>
            </w:r>
          </w:p>
          <w:p w:rsidR="00270D20" w:rsidRPr="00A84572" w:rsidRDefault="00270D20" w:rsidP="00A84572">
            <w:pPr>
              <w:jc w:val="both"/>
              <w:rPr>
                <w:color w:val="000000" w:themeColor="text1"/>
                <w:lang w:val="lv-LV"/>
              </w:rPr>
            </w:pPr>
          </w:p>
          <w:p w:rsidR="00155B7F" w:rsidRPr="00A84572" w:rsidRDefault="00790CF5" w:rsidP="00155B7F">
            <w:pPr>
              <w:jc w:val="both"/>
              <w:rPr>
                <w:color w:val="000000"/>
                <w:lang w:val="lv-LV"/>
              </w:rPr>
            </w:pPr>
            <w:r w:rsidRPr="00A84572">
              <w:rPr>
                <w:color w:val="000000"/>
                <w:lang w:val="lv-LV"/>
              </w:rPr>
              <w:t>Apguvis k</w:t>
            </w:r>
            <w:r w:rsidR="00155B7F" w:rsidRPr="00A84572">
              <w:rPr>
                <w:color w:val="000000"/>
                <w:lang w:val="lv-LV"/>
              </w:rPr>
              <w:t>ompetences šādu profesionālo pienākumu un uzdevumu veikšanai:</w:t>
            </w:r>
          </w:p>
          <w:p w:rsidR="00E73B4A" w:rsidRPr="00A84572" w:rsidRDefault="00E73B4A" w:rsidP="00E73B4A">
            <w:pPr>
              <w:ind w:left="-709" w:firstLine="709"/>
              <w:rPr>
                <w:lang w:val="lv-LV"/>
              </w:rPr>
            </w:pPr>
            <w:r w:rsidRPr="00A84572">
              <w:rPr>
                <w:lang w:val="lv-LV"/>
              </w:rPr>
              <w:t>3.1. Darba drošības noteikumu ievērošana:</w:t>
            </w:r>
          </w:p>
          <w:p w:rsidR="00E73B4A" w:rsidRPr="00A84572" w:rsidRDefault="00A84572" w:rsidP="00A84572">
            <w:pPr>
              <w:ind w:firstLine="615"/>
              <w:rPr>
                <w:lang w:val="lv-LV"/>
              </w:rPr>
            </w:pPr>
            <w:r>
              <w:rPr>
                <w:lang w:val="lv-LV"/>
              </w:rPr>
              <w:sym w:font="Symbol" w:char="F02D"/>
            </w:r>
            <w:r>
              <w:rPr>
                <w:lang w:val="lv-LV"/>
              </w:rPr>
              <w:t xml:space="preserve"> </w:t>
            </w:r>
            <w:r w:rsidR="00E73B4A" w:rsidRPr="00A84572">
              <w:rPr>
                <w:lang w:val="lv-LV"/>
              </w:rPr>
              <w:t xml:space="preserve">pārbaudīt datorizētu kokapstrādes iekārtu atbilstību darba drošības prasībām; </w:t>
            </w:r>
          </w:p>
          <w:p w:rsidR="00E73B4A" w:rsidRPr="00A84572" w:rsidRDefault="00A84572" w:rsidP="00A84572">
            <w:pPr>
              <w:ind w:firstLine="615"/>
              <w:rPr>
                <w:lang w:val="lv-LV"/>
              </w:rPr>
            </w:pPr>
            <w:r>
              <w:rPr>
                <w:lang w:val="lv-LV"/>
              </w:rPr>
              <w:sym w:font="Symbol" w:char="F02D"/>
            </w:r>
            <w:r w:rsidR="00E73B4A" w:rsidRPr="00A84572">
              <w:rPr>
                <w:lang w:val="lv-LV"/>
              </w:rPr>
              <w:t xml:space="preserve"> izmantot piemērotu darba apģērbu un individuālos aizsardzības līdzekļus; </w:t>
            </w:r>
          </w:p>
          <w:p w:rsidR="00E73B4A" w:rsidRPr="00A84572" w:rsidRDefault="00A84572" w:rsidP="00A84572">
            <w:pPr>
              <w:ind w:firstLine="615"/>
              <w:rPr>
                <w:lang w:val="lv-LV"/>
              </w:rPr>
            </w:pPr>
            <w:r>
              <w:rPr>
                <w:lang w:val="lv-LV"/>
              </w:rPr>
              <w:sym w:font="Symbol" w:char="F02D"/>
            </w:r>
            <w:r w:rsidR="00E73B4A" w:rsidRPr="00A84572">
              <w:rPr>
                <w:lang w:val="lv-LV"/>
              </w:rPr>
              <w:t xml:space="preserve"> ievērot drošības signālus un zīmes; </w:t>
            </w:r>
          </w:p>
          <w:p w:rsidR="00E73B4A" w:rsidRPr="00A84572" w:rsidRDefault="00A84572" w:rsidP="00A84572">
            <w:pPr>
              <w:ind w:firstLine="615"/>
              <w:rPr>
                <w:lang w:val="lv-LV"/>
              </w:rPr>
            </w:pPr>
            <w:r>
              <w:rPr>
                <w:lang w:val="lv-LV"/>
              </w:rPr>
              <w:sym w:font="Symbol" w:char="F02D"/>
            </w:r>
            <w:r w:rsidR="00E73B4A" w:rsidRPr="00A84572">
              <w:rPr>
                <w:lang w:val="lv-LV"/>
              </w:rPr>
              <w:t xml:space="preserve"> ievērot elektrodrošības un ugunsdrošības noteikumus; </w:t>
            </w:r>
          </w:p>
          <w:p w:rsidR="00E73B4A" w:rsidRPr="00A84572" w:rsidRDefault="00A84572" w:rsidP="00A84572">
            <w:pPr>
              <w:ind w:firstLine="615"/>
              <w:rPr>
                <w:lang w:val="lv-LV"/>
              </w:rPr>
            </w:pPr>
            <w:r>
              <w:rPr>
                <w:lang w:val="lv-LV"/>
              </w:rPr>
              <w:sym w:font="Symbol" w:char="F02D"/>
            </w:r>
            <w:r>
              <w:rPr>
                <w:lang w:val="lv-LV"/>
              </w:rPr>
              <w:t xml:space="preserve"> </w:t>
            </w:r>
            <w:r w:rsidR="00E73B4A" w:rsidRPr="00A84572">
              <w:rPr>
                <w:lang w:val="lv-LV"/>
              </w:rPr>
              <w:t xml:space="preserve">ievērot vides aizsardzības prasības. </w:t>
            </w:r>
          </w:p>
          <w:p w:rsidR="00E73B4A" w:rsidRPr="00A84572" w:rsidRDefault="00E73B4A" w:rsidP="00A84572">
            <w:pPr>
              <w:ind w:firstLine="615"/>
              <w:rPr>
                <w:lang w:val="lv-LV"/>
              </w:rPr>
            </w:pPr>
          </w:p>
          <w:p w:rsidR="00E73B4A" w:rsidRPr="00A84572" w:rsidRDefault="00E73B4A" w:rsidP="00E73B4A">
            <w:pPr>
              <w:ind w:left="-709" w:firstLine="709"/>
              <w:rPr>
                <w:lang w:val="lv-LV"/>
              </w:rPr>
            </w:pPr>
            <w:r w:rsidRPr="00A84572">
              <w:rPr>
                <w:lang w:val="lv-LV"/>
              </w:rPr>
              <w:t>3.2. Iepazīšanās ar darba uzdevumu un tehnisko dokumentāciju:</w:t>
            </w:r>
          </w:p>
          <w:p w:rsidR="00E73B4A" w:rsidRPr="00A84572" w:rsidRDefault="00A84572" w:rsidP="00A84572">
            <w:pPr>
              <w:ind w:firstLine="615"/>
              <w:rPr>
                <w:lang w:val="lv-LV"/>
              </w:rPr>
            </w:pPr>
            <w:r>
              <w:rPr>
                <w:lang w:val="lv-LV"/>
              </w:rPr>
              <w:sym w:font="Symbol" w:char="F02D"/>
            </w:r>
            <w:r w:rsidR="00E73B4A" w:rsidRPr="00A84572">
              <w:rPr>
                <w:lang w:val="lv-LV"/>
              </w:rPr>
              <w:t xml:space="preserve"> iepazīties ar rasējumu; </w:t>
            </w:r>
          </w:p>
          <w:p w:rsidR="00E73B4A" w:rsidRPr="00A84572" w:rsidRDefault="00A84572" w:rsidP="00A84572">
            <w:pPr>
              <w:ind w:firstLine="615"/>
              <w:rPr>
                <w:lang w:val="lv-LV"/>
              </w:rPr>
            </w:pPr>
            <w:r>
              <w:rPr>
                <w:lang w:val="lv-LV"/>
              </w:rPr>
              <w:sym w:font="Symbol" w:char="F02D"/>
            </w:r>
            <w:r w:rsidR="00E73B4A" w:rsidRPr="00A84572">
              <w:rPr>
                <w:lang w:val="lv-LV"/>
              </w:rPr>
              <w:t xml:space="preserve"> iepazīties ar tehnoloģisko karti; </w:t>
            </w:r>
          </w:p>
          <w:p w:rsidR="00E73B4A" w:rsidRPr="00A84572" w:rsidRDefault="00A84572" w:rsidP="00A84572">
            <w:pPr>
              <w:ind w:firstLine="615"/>
              <w:rPr>
                <w:lang w:val="lv-LV"/>
              </w:rPr>
            </w:pPr>
            <w:r>
              <w:rPr>
                <w:lang w:val="lv-LV"/>
              </w:rPr>
              <w:sym w:font="Symbol" w:char="F02D"/>
            </w:r>
            <w:r w:rsidR="00E73B4A" w:rsidRPr="00A84572">
              <w:rPr>
                <w:lang w:val="lv-LV"/>
              </w:rPr>
              <w:t xml:space="preserve"> noteikt darba uzdevuma veikšanai nepieciešamos griezējinstrumentus; </w:t>
            </w:r>
          </w:p>
          <w:p w:rsidR="00E73B4A" w:rsidRPr="00A84572" w:rsidRDefault="00A84572" w:rsidP="00A84572">
            <w:pPr>
              <w:ind w:firstLine="615"/>
              <w:rPr>
                <w:lang w:val="lv-LV"/>
              </w:rPr>
            </w:pPr>
            <w:r>
              <w:rPr>
                <w:lang w:val="lv-LV"/>
              </w:rPr>
              <w:sym w:font="Symbol" w:char="F02D"/>
            </w:r>
            <w:r w:rsidR="00E73B4A" w:rsidRPr="00A84572">
              <w:rPr>
                <w:lang w:val="lv-LV"/>
              </w:rPr>
              <w:t xml:space="preserve"> noteikt darba uzdevuma veikšanai nepieciešamos iestatījumus iekārtas vadības programmā; </w:t>
            </w:r>
          </w:p>
          <w:p w:rsidR="00E73B4A" w:rsidRPr="00A84572" w:rsidRDefault="00A84572" w:rsidP="00A84572">
            <w:pPr>
              <w:ind w:firstLine="615"/>
              <w:rPr>
                <w:lang w:val="lv-LV"/>
              </w:rPr>
            </w:pPr>
            <w:r>
              <w:rPr>
                <w:lang w:val="lv-LV"/>
              </w:rPr>
              <w:sym w:font="Symbol" w:char="F02D"/>
            </w:r>
            <w:r w:rsidR="00E73B4A" w:rsidRPr="00A84572">
              <w:rPr>
                <w:lang w:val="lv-LV"/>
              </w:rPr>
              <w:t xml:space="preserve"> noteikt izejmateriālu atbilstību dokumentācijai un turpmākai apstrādei. </w:t>
            </w:r>
          </w:p>
          <w:p w:rsidR="00E73B4A" w:rsidRPr="00A84572" w:rsidRDefault="00E73B4A" w:rsidP="00A84572">
            <w:pPr>
              <w:ind w:firstLine="615"/>
              <w:rPr>
                <w:lang w:val="lv-LV"/>
              </w:rPr>
            </w:pPr>
          </w:p>
          <w:p w:rsidR="00E73B4A" w:rsidRPr="00A84572" w:rsidRDefault="00E73B4A" w:rsidP="00E73B4A">
            <w:pPr>
              <w:ind w:left="-709" w:firstLine="709"/>
              <w:rPr>
                <w:lang w:val="lv-LV"/>
              </w:rPr>
            </w:pPr>
            <w:r w:rsidRPr="00A84572">
              <w:rPr>
                <w:lang w:val="lv-LV"/>
              </w:rPr>
              <w:t xml:space="preserve">3.3. Datorizētu kokapstrādes iekārtu pārbaudīšana un sagatavošana darbam. </w:t>
            </w:r>
          </w:p>
          <w:p w:rsidR="00E73B4A" w:rsidRPr="00A84572" w:rsidRDefault="00A84572" w:rsidP="00A84572">
            <w:pPr>
              <w:ind w:firstLine="615"/>
              <w:rPr>
                <w:lang w:val="lv-LV"/>
              </w:rPr>
            </w:pPr>
            <w:r>
              <w:rPr>
                <w:lang w:val="lv-LV"/>
              </w:rPr>
              <w:sym w:font="Symbol" w:char="F02D"/>
            </w:r>
            <w:r w:rsidR="00E73B4A" w:rsidRPr="00A84572">
              <w:rPr>
                <w:lang w:val="lv-LV"/>
              </w:rPr>
              <w:t xml:space="preserve"> pārbaudīt datorizētu kokapstrādes iekārtu atbilstību darba uzsākšanai; </w:t>
            </w:r>
          </w:p>
          <w:p w:rsidR="00E73B4A" w:rsidRPr="00A84572" w:rsidRDefault="00A84572" w:rsidP="00A84572">
            <w:pPr>
              <w:ind w:firstLine="615"/>
              <w:rPr>
                <w:lang w:val="lv-LV"/>
              </w:rPr>
            </w:pPr>
            <w:r>
              <w:rPr>
                <w:lang w:val="lv-LV"/>
              </w:rPr>
              <w:sym w:font="Symbol" w:char="F02D"/>
            </w:r>
            <w:r w:rsidR="00E73B4A" w:rsidRPr="00A84572">
              <w:rPr>
                <w:lang w:val="lv-LV"/>
              </w:rPr>
              <w:t xml:space="preserve"> uzstādīt un iestatīt aizsargierīces un palīgierīces; </w:t>
            </w:r>
          </w:p>
          <w:p w:rsidR="00E73B4A" w:rsidRPr="00A84572" w:rsidRDefault="00A84572" w:rsidP="00A84572">
            <w:pPr>
              <w:ind w:firstLine="615"/>
              <w:rPr>
                <w:lang w:val="lv-LV"/>
              </w:rPr>
            </w:pPr>
            <w:r>
              <w:rPr>
                <w:lang w:val="lv-LV"/>
              </w:rPr>
              <w:sym w:font="Symbol" w:char="F02D"/>
            </w:r>
            <w:r w:rsidR="00E73B4A" w:rsidRPr="00A84572">
              <w:rPr>
                <w:lang w:val="lv-LV"/>
              </w:rPr>
              <w:t xml:space="preserve"> pārbaudīt griezējinstrumentu uzstādījumus un to nolietojumu; </w:t>
            </w:r>
          </w:p>
          <w:p w:rsidR="00E73B4A" w:rsidRPr="00A84572" w:rsidRDefault="00A84572" w:rsidP="00A84572">
            <w:pPr>
              <w:ind w:firstLine="615"/>
              <w:rPr>
                <w:lang w:val="lv-LV"/>
              </w:rPr>
            </w:pPr>
            <w:r>
              <w:rPr>
                <w:lang w:val="lv-LV"/>
              </w:rPr>
              <w:lastRenderedPageBreak/>
              <w:sym w:font="Symbol" w:char="F02D"/>
            </w:r>
            <w:r w:rsidR="00E73B4A" w:rsidRPr="00A84572">
              <w:rPr>
                <w:lang w:val="lv-LV"/>
              </w:rPr>
              <w:t xml:space="preserve"> veikt datorizētu kokapstrādes iekārtu griezējinstrumentu iestatīšanu; </w:t>
            </w:r>
          </w:p>
          <w:p w:rsidR="00E73B4A" w:rsidRPr="00A84572" w:rsidRDefault="00A84572" w:rsidP="00A84572">
            <w:pPr>
              <w:ind w:firstLine="615"/>
              <w:rPr>
                <w:lang w:val="lv-LV"/>
              </w:rPr>
            </w:pPr>
            <w:r>
              <w:rPr>
                <w:lang w:val="lv-LV"/>
              </w:rPr>
              <w:sym w:font="Symbol" w:char="F02D"/>
            </w:r>
            <w:r w:rsidR="00E73B4A" w:rsidRPr="00A84572">
              <w:rPr>
                <w:lang w:val="lv-LV"/>
              </w:rPr>
              <w:t xml:space="preserve"> pārbaudīt iekārtas programmas gatavību darbam vai tās kļūdu paziņojumus; </w:t>
            </w:r>
          </w:p>
          <w:p w:rsidR="00E73B4A" w:rsidRPr="00A84572" w:rsidRDefault="00A84572" w:rsidP="00A84572">
            <w:pPr>
              <w:ind w:firstLine="615"/>
              <w:rPr>
                <w:lang w:val="lv-LV"/>
              </w:rPr>
            </w:pPr>
            <w:r>
              <w:rPr>
                <w:lang w:val="lv-LV"/>
              </w:rPr>
              <w:sym w:font="Symbol" w:char="F02D"/>
            </w:r>
            <w:r w:rsidR="00E73B4A" w:rsidRPr="00A84572">
              <w:rPr>
                <w:lang w:val="lv-LV"/>
              </w:rPr>
              <w:t xml:space="preserve"> novērtēt darbam paredzētos izejmateriālus; </w:t>
            </w:r>
          </w:p>
          <w:p w:rsidR="00E73B4A" w:rsidRPr="00A84572" w:rsidRDefault="00A84572" w:rsidP="00A84572">
            <w:pPr>
              <w:ind w:firstLine="615"/>
              <w:rPr>
                <w:lang w:val="lv-LV"/>
              </w:rPr>
            </w:pPr>
            <w:r>
              <w:rPr>
                <w:lang w:val="lv-LV"/>
              </w:rPr>
              <w:sym w:font="Symbol" w:char="F02D"/>
            </w:r>
            <w:r w:rsidR="00E73B4A" w:rsidRPr="00A84572">
              <w:rPr>
                <w:lang w:val="lv-LV"/>
              </w:rPr>
              <w:t xml:space="preserve"> sagatavot darba vietu. </w:t>
            </w:r>
          </w:p>
          <w:p w:rsidR="00E73B4A" w:rsidRPr="00A84572" w:rsidRDefault="00E73B4A" w:rsidP="00A84572">
            <w:pPr>
              <w:ind w:firstLine="615"/>
              <w:rPr>
                <w:lang w:val="lv-LV"/>
              </w:rPr>
            </w:pPr>
          </w:p>
          <w:p w:rsidR="00E73B4A" w:rsidRPr="00A84572" w:rsidRDefault="00E73B4A" w:rsidP="00E73B4A">
            <w:pPr>
              <w:ind w:left="-709" w:firstLine="709"/>
              <w:rPr>
                <w:lang w:val="lv-LV"/>
              </w:rPr>
            </w:pPr>
            <w:r w:rsidRPr="00A84572">
              <w:rPr>
                <w:lang w:val="lv-LV"/>
              </w:rPr>
              <w:t xml:space="preserve">3.4. Datorizētu kokapstrādes iekārtu vadīšana. </w:t>
            </w:r>
          </w:p>
          <w:p w:rsidR="00E73B4A" w:rsidRPr="00A84572" w:rsidRDefault="00FE712C" w:rsidP="00A84572">
            <w:pPr>
              <w:ind w:firstLine="615"/>
              <w:rPr>
                <w:lang w:val="lv-LV"/>
              </w:rPr>
            </w:pPr>
            <w:r>
              <w:rPr>
                <w:lang w:val="lv-LV"/>
              </w:rPr>
              <w:sym w:font="Symbol" w:char="F02D"/>
            </w:r>
            <w:r w:rsidR="00E73B4A" w:rsidRPr="00A84572">
              <w:rPr>
                <w:lang w:val="lv-LV"/>
              </w:rPr>
              <w:t xml:space="preserve"> noteikt un veikt datorizētu kokapstrādes iekārtu programmu iestatījumu, apstrādes režīmu maiņu; </w:t>
            </w:r>
          </w:p>
          <w:p w:rsidR="00E73B4A" w:rsidRPr="00A84572" w:rsidRDefault="00FE712C" w:rsidP="00A84572">
            <w:pPr>
              <w:ind w:firstLine="615"/>
              <w:rPr>
                <w:lang w:val="lv-LV"/>
              </w:rPr>
            </w:pPr>
            <w:r>
              <w:rPr>
                <w:lang w:val="lv-LV"/>
              </w:rPr>
              <w:sym w:font="Symbol" w:char="F02D"/>
            </w:r>
            <w:r w:rsidR="00E73B4A" w:rsidRPr="00A84572">
              <w:rPr>
                <w:lang w:val="lv-LV"/>
              </w:rPr>
              <w:t xml:space="preserve"> vadīt izejmateriālu mehāniskas apstrādes procesu un nodrošinot to apkalpošanu; </w:t>
            </w:r>
          </w:p>
          <w:p w:rsidR="00E73B4A" w:rsidRPr="00A84572" w:rsidRDefault="008240B3" w:rsidP="00A84572">
            <w:pPr>
              <w:ind w:firstLine="615"/>
              <w:rPr>
                <w:lang w:val="lv-LV"/>
              </w:rPr>
            </w:pPr>
            <w:r>
              <w:rPr>
                <w:lang w:val="lv-LV"/>
              </w:rPr>
              <w:sym w:font="Symbol" w:char="F02D"/>
            </w:r>
            <w:r w:rsidR="00E73B4A" w:rsidRPr="00A84572">
              <w:rPr>
                <w:lang w:val="lv-LV"/>
              </w:rPr>
              <w:t xml:space="preserve"> pārraudzīt datorizētu kokapstrādes iekārtu darbību; </w:t>
            </w:r>
          </w:p>
          <w:p w:rsidR="00E73B4A" w:rsidRPr="00A84572" w:rsidRDefault="008240B3" w:rsidP="00A84572">
            <w:pPr>
              <w:ind w:firstLine="615"/>
              <w:rPr>
                <w:lang w:val="lv-LV"/>
              </w:rPr>
            </w:pPr>
            <w:r>
              <w:rPr>
                <w:lang w:val="lv-LV"/>
              </w:rPr>
              <w:sym w:font="Symbol" w:char="F02D"/>
            </w:r>
            <w:r w:rsidR="00E73B4A" w:rsidRPr="00A84572">
              <w:rPr>
                <w:lang w:val="lv-LV"/>
              </w:rPr>
              <w:t xml:space="preserve"> sekot palīgierīču, aizsargierīču un citu tehnoloģisko aprīkojumu darbībai mehāniskās apstrādes procesa laikā; </w:t>
            </w:r>
          </w:p>
          <w:p w:rsidR="00E73B4A" w:rsidRPr="00A84572" w:rsidRDefault="008240B3" w:rsidP="00A84572">
            <w:pPr>
              <w:ind w:firstLine="615"/>
              <w:rPr>
                <w:lang w:val="lv-LV"/>
              </w:rPr>
            </w:pPr>
            <w:r>
              <w:rPr>
                <w:lang w:val="lv-LV"/>
              </w:rPr>
              <w:sym w:font="Symbol" w:char="F02D"/>
            </w:r>
            <w:r w:rsidR="00E73B4A" w:rsidRPr="00A84572">
              <w:rPr>
                <w:lang w:val="lv-LV"/>
              </w:rPr>
              <w:t xml:space="preserve"> veikt saražotās produkcijas uzskaiti. </w:t>
            </w:r>
          </w:p>
          <w:p w:rsidR="00E73B4A" w:rsidRPr="00A84572" w:rsidRDefault="00E73B4A" w:rsidP="00A84572">
            <w:pPr>
              <w:ind w:firstLine="615"/>
              <w:rPr>
                <w:lang w:val="lv-LV"/>
              </w:rPr>
            </w:pPr>
          </w:p>
          <w:p w:rsidR="00E73B4A" w:rsidRPr="00A84572" w:rsidRDefault="00E73B4A" w:rsidP="00E73B4A">
            <w:pPr>
              <w:ind w:left="-709" w:firstLine="709"/>
              <w:rPr>
                <w:lang w:val="lv-LV"/>
              </w:rPr>
            </w:pPr>
            <w:r w:rsidRPr="00A84572">
              <w:rPr>
                <w:lang w:val="lv-LV"/>
              </w:rPr>
              <w:t>3.5. Produkcijas kontrolmērījumu veikšana un konstatēto neatbilstību novēršana.</w:t>
            </w:r>
          </w:p>
          <w:p w:rsidR="00E73B4A" w:rsidRPr="00A84572" w:rsidRDefault="008240B3" w:rsidP="00A84572">
            <w:pPr>
              <w:ind w:firstLine="615"/>
              <w:rPr>
                <w:lang w:val="lv-LV"/>
              </w:rPr>
            </w:pPr>
            <w:r>
              <w:rPr>
                <w:lang w:val="lv-LV"/>
              </w:rPr>
              <w:sym w:font="Symbol" w:char="F02D"/>
            </w:r>
            <w:r w:rsidR="00E73B4A" w:rsidRPr="00A84572">
              <w:rPr>
                <w:lang w:val="lv-LV"/>
              </w:rPr>
              <w:t xml:space="preserve"> veikt kontroldetaļas izgatavošanu; </w:t>
            </w:r>
          </w:p>
          <w:p w:rsidR="00E73B4A" w:rsidRPr="00A84572" w:rsidRDefault="008240B3" w:rsidP="00A84572">
            <w:pPr>
              <w:ind w:firstLine="615"/>
              <w:rPr>
                <w:lang w:val="lv-LV"/>
              </w:rPr>
            </w:pPr>
            <w:r>
              <w:rPr>
                <w:lang w:val="lv-LV"/>
              </w:rPr>
              <w:sym w:font="Symbol" w:char="F02D"/>
            </w:r>
            <w:r w:rsidR="00E73B4A" w:rsidRPr="00A84572">
              <w:rPr>
                <w:lang w:val="lv-LV"/>
              </w:rPr>
              <w:t xml:space="preserve"> izvēlēties mērinstrumentus un citus tehniskos līdzekļus kontrolmērījumu veikšanai; </w:t>
            </w:r>
          </w:p>
          <w:p w:rsidR="00E73B4A" w:rsidRPr="00A84572" w:rsidRDefault="008240B3" w:rsidP="00A84572">
            <w:pPr>
              <w:ind w:firstLine="615"/>
              <w:rPr>
                <w:lang w:val="lv-LV"/>
              </w:rPr>
            </w:pPr>
            <w:r>
              <w:rPr>
                <w:lang w:val="lv-LV"/>
              </w:rPr>
              <w:sym w:font="Symbol" w:char="F02D"/>
            </w:r>
            <w:r w:rsidR="00E73B4A" w:rsidRPr="00A84572">
              <w:rPr>
                <w:lang w:val="lv-LV"/>
              </w:rPr>
              <w:t xml:space="preserve"> veikt detaļas regulāru pārbaudi atbilstoši rasējumam un tehniskai dokumentācijai; </w:t>
            </w:r>
          </w:p>
          <w:p w:rsidR="00E73B4A" w:rsidRPr="00A84572" w:rsidRDefault="008240B3" w:rsidP="00A84572">
            <w:pPr>
              <w:ind w:firstLine="615"/>
              <w:rPr>
                <w:lang w:val="lv-LV"/>
              </w:rPr>
            </w:pPr>
            <w:r>
              <w:rPr>
                <w:lang w:val="lv-LV"/>
              </w:rPr>
              <w:sym w:font="Symbol" w:char="F02D"/>
            </w:r>
            <w:r w:rsidR="00E73B4A" w:rsidRPr="00A84572">
              <w:rPr>
                <w:lang w:val="lv-LV"/>
              </w:rPr>
              <w:t xml:space="preserve"> veikt kontrolmērījumu uzskaiti un reģistrāciju; </w:t>
            </w:r>
          </w:p>
          <w:p w:rsidR="00E73B4A" w:rsidRPr="00A84572" w:rsidRDefault="008240B3" w:rsidP="00A84572">
            <w:pPr>
              <w:ind w:firstLine="615"/>
              <w:rPr>
                <w:lang w:val="lv-LV"/>
              </w:rPr>
            </w:pPr>
            <w:r>
              <w:rPr>
                <w:lang w:val="lv-LV"/>
              </w:rPr>
              <w:sym w:font="Symbol" w:char="F02D"/>
            </w:r>
            <w:r w:rsidR="00E73B4A" w:rsidRPr="00A84572">
              <w:rPr>
                <w:lang w:val="lv-LV"/>
              </w:rPr>
              <w:t xml:space="preserve"> koriģēt kokapstrādes iekārtu uzstādījums, lai novērstu kontrolmērījumu laikā konstatēto neatbilstību; </w:t>
            </w:r>
          </w:p>
          <w:p w:rsidR="00E73B4A" w:rsidRPr="00A84572" w:rsidRDefault="008240B3" w:rsidP="00A84572">
            <w:pPr>
              <w:ind w:firstLine="615"/>
              <w:rPr>
                <w:lang w:val="lv-LV"/>
              </w:rPr>
            </w:pPr>
            <w:r>
              <w:rPr>
                <w:lang w:val="lv-LV"/>
              </w:rPr>
              <w:sym w:font="Symbol" w:char="F02D"/>
            </w:r>
            <w:r w:rsidR="00E73B4A" w:rsidRPr="00A84572">
              <w:rPr>
                <w:lang w:val="lv-LV"/>
              </w:rPr>
              <w:t xml:space="preserve"> informēt par konstatētajām patstāvīgi nenovēršamajām neatbilstībām. </w:t>
            </w:r>
          </w:p>
          <w:p w:rsidR="00E73B4A" w:rsidRPr="00A84572" w:rsidRDefault="00E73B4A" w:rsidP="00A84572">
            <w:pPr>
              <w:ind w:firstLine="615"/>
              <w:rPr>
                <w:lang w:val="lv-LV"/>
              </w:rPr>
            </w:pPr>
          </w:p>
          <w:p w:rsidR="00E73B4A" w:rsidRPr="00A84572" w:rsidRDefault="00E73B4A" w:rsidP="00E73B4A">
            <w:pPr>
              <w:ind w:left="-709" w:firstLine="709"/>
              <w:rPr>
                <w:lang w:val="lv-LV"/>
              </w:rPr>
            </w:pPr>
            <w:r w:rsidRPr="00A84572">
              <w:rPr>
                <w:lang w:val="lv-LV"/>
              </w:rPr>
              <w:t>3.6. Datorizētu kokapstrādes iekārtu apkalpošana un uzturēšana:</w:t>
            </w:r>
          </w:p>
          <w:p w:rsidR="00E73B4A" w:rsidRPr="00A84572" w:rsidRDefault="008240B3" w:rsidP="00A84572">
            <w:pPr>
              <w:ind w:firstLine="615"/>
              <w:rPr>
                <w:lang w:val="lv-LV"/>
              </w:rPr>
            </w:pPr>
            <w:r>
              <w:rPr>
                <w:lang w:val="lv-LV"/>
              </w:rPr>
              <w:sym w:font="Symbol" w:char="F02D"/>
            </w:r>
            <w:r w:rsidR="00E73B4A" w:rsidRPr="00A84572">
              <w:rPr>
                <w:lang w:val="lv-LV"/>
              </w:rPr>
              <w:t xml:space="preserve"> uzturēt datorizētu kokapstrādes iekārtu tīrību un darba kārtību; </w:t>
            </w:r>
          </w:p>
          <w:p w:rsidR="00E73B4A" w:rsidRPr="00A84572" w:rsidRDefault="008240B3" w:rsidP="00A84572">
            <w:pPr>
              <w:ind w:firstLine="615"/>
              <w:rPr>
                <w:lang w:val="lv-LV"/>
              </w:rPr>
            </w:pPr>
            <w:r>
              <w:rPr>
                <w:lang w:val="lv-LV"/>
              </w:rPr>
              <w:sym w:font="Symbol" w:char="F02D"/>
            </w:r>
            <w:r w:rsidR="00E73B4A" w:rsidRPr="00A84572">
              <w:rPr>
                <w:lang w:val="lv-LV"/>
              </w:rPr>
              <w:t xml:space="preserve"> pamanīt un ziņot par tehniskiem un vai programmnodrošinājuma bojājumiem atbildīgajai personai; </w:t>
            </w:r>
          </w:p>
          <w:p w:rsidR="00E73B4A" w:rsidRPr="00A84572" w:rsidRDefault="008240B3" w:rsidP="00A84572">
            <w:pPr>
              <w:ind w:firstLine="615"/>
              <w:rPr>
                <w:lang w:val="lv-LV"/>
              </w:rPr>
            </w:pPr>
            <w:r>
              <w:rPr>
                <w:lang w:val="lv-LV"/>
              </w:rPr>
              <w:sym w:font="Symbol" w:char="F02D"/>
            </w:r>
            <w:r w:rsidR="00E73B4A" w:rsidRPr="00A84572">
              <w:rPr>
                <w:lang w:val="lv-LV"/>
              </w:rPr>
              <w:t xml:space="preserve"> sekot līdzi griezējinstrumentu nolietojumam un tehniskajam stāvoklim; </w:t>
            </w:r>
          </w:p>
          <w:p w:rsidR="00FF54CB" w:rsidRPr="00A84572" w:rsidRDefault="008240B3" w:rsidP="00A84572">
            <w:pPr>
              <w:ind w:firstLine="615"/>
              <w:jc w:val="both"/>
              <w:rPr>
                <w:lang w:val="lv-LV"/>
              </w:rPr>
            </w:pPr>
            <w:r>
              <w:rPr>
                <w:lang w:val="lv-LV"/>
              </w:rPr>
              <w:sym w:font="Symbol" w:char="F02D"/>
            </w:r>
            <w:r w:rsidR="00E73B4A" w:rsidRPr="00A84572">
              <w:rPr>
                <w:lang w:val="lv-LV"/>
              </w:rPr>
              <w:t xml:space="preserve"> sekot līdzi palīgierīču un aizsargierīču tehniskajam stāvoklim. </w:t>
            </w:r>
          </w:p>
          <w:p w:rsidR="00E73B4A" w:rsidRPr="00A84572" w:rsidRDefault="00E73B4A" w:rsidP="00E73B4A">
            <w:pPr>
              <w:ind w:firstLine="1695"/>
              <w:jc w:val="both"/>
              <w:rPr>
                <w:color w:val="000000"/>
                <w:lang w:val="lv-LV"/>
              </w:rPr>
            </w:pPr>
          </w:p>
          <w:p w:rsidR="00E03091" w:rsidRPr="00A84572" w:rsidRDefault="00E03091" w:rsidP="002E235A">
            <w:pPr>
              <w:jc w:val="both"/>
              <w:rPr>
                <w:color w:val="000000"/>
                <w:lang w:val="lv-LV"/>
              </w:rPr>
            </w:pPr>
            <w:permStart w:id="166536170" w:edGrp="everyone"/>
            <w:r w:rsidRPr="00A84572">
              <w:rPr>
                <w:color w:val="000000"/>
                <w:lang w:val="lv-LV"/>
              </w:rPr>
              <w:t>Papildu kompetences:</w:t>
            </w:r>
          </w:p>
          <w:p w:rsidR="00E03091" w:rsidRPr="00A84572" w:rsidRDefault="00E03091" w:rsidP="00A84572">
            <w:pPr>
              <w:numPr>
                <w:ilvl w:val="0"/>
                <w:numId w:val="29"/>
              </w:numPr>
              <w:ind w:left="757" w:hanging="142"/>
              <w:jc w:val="both"/>
              <w:rPr>
                <w:i/>
                <w:color w:val="000000"/>
                <w:lang w:val="lv-LV"/>
              </w:rPr>
            </w:pPr>
            <w:r w:rsidRPr="00A84572">
              <w:rPr>
                <w:i/>
                <w:color w:val="1F3864"/>
                <w:lang w:val="lv-LV"/>
              </w:rPr>
              <w:t>&lt;&lt;Aizpilda izglītības iestāde&gt;&gt;;</w:t>
            </w:r>
          </w:p>
          <w:p w:rsidR="00E03091" w:rsidRPr="00A84572" w:rsidRDefault="00E03091" w:rsidP="00A84572">
            <w:pPr>
              <w:numPr>
                <w:ilvl w:val="0"/>
                <w:numId w:val="29"/>
              </w:numPr>
              <w:ind w:left="757" w:hanging="142"/>
              <w:jc w:val="both"/>
              <w:rPr>
                <w:i/>
                <w:color w:val="000000"/>
                <w:lang w:val="lv-LV"/>
              </w:rPr>
            </w:pPr>
            <w:r w:rsidRPr="00A84572">
              <w:rPr>
                <w:i/>
                <w:color w:val="1F3864"/>
                <w:lang w:val="lv-LV"/>
              </w:rPr>
              <w:t>...;</w:t>
            </w:r>
          </w:p>
          <w:p w:rsidR="00E03091" w:rsidRPr="00A84572" w:rsidRDefault="00E03091" w:rsidP="00A84572">
            <w:pPr>
              <w:numPr>
                <w:ilvl w:val="0"/>
                <w:numId w:val="29"/>
              </w:numPr>
              <w:ind w:left="757" w:hanging="142"/>
              <w:jc w:val="both"/>
              <w:rPr>
                <w:i/>
                <w:color w:val="000000"/>
                <w:lang w:val="lv-LV"/>
              </w:rPr>
            </w:pPr>
            <w:r w:rsidRPr="00A84572">
              <w:rPr>
                <w:i/>
                <w:color w:val="000000"/>
                <w:lang w:val="lv-LV"/>
              </w:rPr>
              <w:t>...;</w:t>
            </w:r>
          </w:p>
          <w:p w:rsidR="00E03091" w:rsidRPr="00A84572" w:rsidRDefault="00E03091" w:rsidP="00A84572">
            <w:pPr>
              <w:numPr>
                <w:ilvl w:val="0"/>
                <w:numId w:val="29"/>
              </w:numPr>
              <w:ind w:left="757" w:hanging="142"/>
              <w:jc w:val="both"/>
              <w:rPr>
                <w:i/>
                <w:color w:val="000000"/>
                <w:lang w:val="lv-LV"/>
              </w:rPr>
            </w:pPr>
            <w:r w:rsidRPr="00A84572">
              <w:rPr>
                <w:i/>
                <w:color w:val="000000"/>
                <w:lang w:val="lv-LV"/>
              </w:rPr>
              <w:t>...</w:t>
            </w:r>
            <w:permEnd w:id="166536170"/>
          </w:p>
          <w:p w:rsidR="00E03091" w:rsidRPr="00A84572" w:rsidRDefault="00E03091" w:rsidP="002E235A">
            <w:pPr>
              <w:jc w:val="both"/>
              <w:rPr>
                <w:color w:val="000000"/>
                <w:u w:val="single"/>
                <w:lang w:val="lv-LV"/>
              </w:rPr>
            </w:pPr>
          </w:p>
        </w:tc>
      </w:tr>
    </w:tbl>
    <w:p w:rsidR="001F2A29" w:rsidRPr="00633E72"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3F5AC5" w:rsidTr="002E235A">
        <w:tc>
          <w:tcPr>
            <w:tcW w:w="10207" w:type="dxa"/>
            <w:shd w:val="clear" w:color="auto" w:fill="D9D9D9"/>
          </w:tcPr>
          <w:p w:rsidR="00E03091" w:rsidRPr="006F3449" w:rsidRDefault="00E03091" w:rsidP="002E235A">
            <w:pPr>
              <w:spacing w:before="120" w:after="120"/>
              <w:jc w:val="center"/>
              <w:rPr>
                <w:rFonts w:ascii="Arial" w:hAnsi="Arial"/>
                <w:b/>
                <w:color w:val="000000"/>
                <w:lang w:val="lv-LV"/>
              </w:rPr>
            </w:pPr>
            <w:r w:rsidRPr="00872D7E">
              <w:rPr>
                <w:rFonts w:ascii="Arial" w:hAnsi="Arial"/>
                <w:color w:val="000000"/>
                <w:lang w:val="lv-LV"/>
              </w:rPr>
              <w:br w:type="page"/>
            </w:r>
            <w:r w:rsidRPr="00872D7E">
              <w:rPr>
                <w:rFonts w:ascii="Arial" w:hAnsi="Arial"/>
                <w:b/>
                <w:color w:val="000000"/>
                <w:lang w:val="lv-LV"/>
              </w:rPr>
              <w:t>4.</w:t>
            </w:r>
            <w:r>
              <w:rPr>
                <w:rFonts w:ascii="Arial" w:hAnsi="Arial"/>
                <w:b/>
                <w:color w:val="000000"/>
                <w:lang w:val="lv-LV"/>
              </w:rPr>
              <w:t> N</w:t>
            </w:r>
            <w:r w:rsidRPr="00872D7E">
              <w:rPr>
                <w:rFonts w:ascii="Arial" w:hAnsi="Arial"/>
                <w:b/>
                <w:color w:val="000000"/>
                <w:lang w:val="lv-LV"/>
              </w:rPr>
              <w:t>odarbinātības iespējas</w:t>
            </w:r>
            <w:r>
              <w:rPr>
                <w:rFonts w:ascii="Arial" w:hAnsi="Arial"/>
                <w:b/>
                <w:color w:val="000000"/>
                <w:lang w:val="lv-LV"/>
              </w:rPr>
              <w:t xml:space="preserve"> atbilstoši profesionālajai kvalifikācijai</w:t>
            </w:r>
            <w:r w:rsidRPr="00872D7E">
              <w:rPr>
                <w:rFonts w:ascii="Arial" w:hAnsi="Arial"/>
                <w:b/>
                <w:color w:val="000000"/>
                <w:vertAlign w:val="superscript"/>
                <w:lang w:val="lv-LV"/>
              </w:rPr>
              <w:t>(</w:t>
            </w:r>
            <w:r>
              <w:rPr>
                <w:rFonts w:ascii="Arial" w:hAnsi="Arial"/>
                <w:b/>
                <w:color w:val="000000"/>
                <w:vertAlign w:val="superscript"/>
                <w:lang w:val="lv-LV"/>
              </w:rPr>
              <w:t>3</w:t>
            </w:r>
            <w:r w:rsidRPr="00872D7E">
              <w:rPr>
                <w:rFonts w:ascii="Arial" w:hAnsi="Arial"/>
                <w:b/>
                <w:color w:val="000000"/>
                <w:vertAlign w:val="superscript"/>
                <w:lang w:val="lv-LV"/>
              </w:rPr>
              <w:t>)</w:t>
            </w:r>
          </w:p>
        </w:tc>
      </w:tr>
      <w:tr w:rsidR="00E03091" w:rsidRPr="003F5AC5" w:rsidTr="003D5200">
        <w:trPr>
          <w:trHeight w:val="185"/>
        </w:trPr>
        <w:tc>
          <w:tcPr>
            <w:tcW w:w="10207" w:type="dxa"/>
          </w:tcPr>
          <w:p w:rsidR="00E10B19" w:rsidRPr="00C35FCF" w:rsidRDefault="00E73B4A" w:rsidP="00B705D2">
            <w:pPr>
              <w:spacing w:before="120" w:after="120"/>
              <w:jc w:val="both"/>
              <w:rPr>
                <w:lang w:val="lv-LV"/>
              </w:rPr>
            </w:pPr>
            <w:r w:rsidRPr="00C35FCF">
              <w:rPr>
                <w:lang w:val="lv-LV"/>
              </w:rPr>
              <w:t>Strādāt kokapstrādes un mēbeļu ražošanas uzņēmumos.</w:t>
            </w:r>
          </w:p>
        </w:tc>
      </w:tr>
      <w:tr w:rsidR="00E03091" w:rsidRPr="00872D7E" w:rsidTr="002E235A">
        <w:trPr>
          <w:trHeight w:val="274"/>
        </w:trPr>
        <w:tc>
          <w:tcPr>
            <w:tcW w:w="10207" w:type="dxa"/>
          </w:tcPr>
          <w:p w:rsidR="00E03091" w:rsidRPr="00872D7E" w:rsidRDefault="00E03091" w:rsidP="002E235A">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rsidR="001F2A29" w:rsidRPr="00D546F5"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417171" w:rsidTr="00872D7E">
        <w:trPr>
          <w:cantSplit/>
          <w:trHeight w:val="194"/>
        </w:trPr>
        <w:tc>
          <w:tcPr>
            <w:tcW w:w="10207" w:type="dxa"/>
            <w:gridSpan w:val="2"/>
            <w:shd w:val="clear" w:color="auto" w:fill="D9D9D9"/>
          </w:tcPr>
          <w:p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3F5AC5" w:rsidTr="00253E85">
        <w:trPr>
          <w:trHeight w:val="53"/>
        </w:trPr>
        <w:tc>
          <w:tcPr>
            <w:tcW w:w="5104" w:type="dxa"/>
            <w:shd w:val="clear" w:color="auto" w:fill="FFFFFF"/>
          </w:tcPr>
          <w:p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rsidTr="00A41A55">
        <w:trPr>
          <w:trHeight w:val="671"/>
        </w:trPr>
        <w:tc>
          <w:tcPr>
            <w:tcW w:w="5104" w:type="dxa"/>
            <w:shd w:val="clear" w:color="auto" w:fill="FFFFFF"/>
          </w:tcPr>
          <w:p w:rsidR="008F6F07" w:rsidRPr="008F6F07" w:rsidRDefault="00253E85" w:rsidP="003C241F">
            <w:pPr>
              <w:shd w:val="clear" w:color="auto" w:fill="FFFFFF"/>
              <w:spacing w:before="120" w:after="120"/>
              <w:rPr>
                <w:i/>
                <w:color w:val="1F3864"/>
                <w:lang w:val="lv-LV"/>
              </w:rPr>
            </w:pPr>
            <w:permStart w:id="1684959428" w:edGrp="everyone"/>
            <w:r w:rsidRPr="00846CD8">
              <w:rPr>
                <w:i/>
                <w:color w:val="1F3864"/>
                <w:lang w:val="lv-LV"/>
              </w:rPr>
              <w:t>&lt;&lt;Dokumenta izsniedzēja pilns nosaukums, adrese, tālruņa Nr., tīmekļa vietnes adrese; elektroniskā pasta adrese.</w:t>
            </w:r>
            <w:r w:rsidR="007B28B4" w:rsidRPr="00B705D2">
              <w:rPr>
                <w:lang w:val="lv-LV"/>
              </w:rPr>
              <w:t xml:space="preserve"> </w:t>
            </w:r>
            <w:r w:rsidRPr="00846CD8">
              <w:rPr>
                <w:i/>
                <w:color w:val="1F3864"/>
                <w:lang w:val="lv-LV"/>
              </w:rPr>
              <w:t>Izsniedzēja juridiskais statuss&gt;&gt;</w:t>
            </w:r>
            <w:permEnd w:id="1684959428"/>
          </w:p>
        </w:tc>
        <w:tc>
          <w:tcPr>
            <w:tcW w:w="5103" w:type="dxa"/>
          </w:tcPr>
          <w:p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Pr="00846CD8">
              <w:rPr>
                <w:i/>
                <w:color w:val="000000"/>
                <w:lang w:val="lv-LV" w:eastAsia="lv-LV"/>
              </w:rPr>
              <w:t>www.izm.gov.lv</w:t>
            </w:r>
          </w:p>
        </w:tc>
      </w:tr>
      <w:tr w:rsidR="003C241F" w:rsidRPr="003F5AC5" w:rsidTr="003C241F">
        <w:trPr>
          <w:trHeight w:val="303"/>
        </w:trPr>
        <w:tc>
          <w:tcPr>
            <w:tcW w:w="5104" w:type="dxa"/>
          </w:tcPr>
          <w:p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417171" w:rsidTr="00A41A55">
        <w:trPr>
          <w:trHeight w:val="575"/>
        </w:trPr>
        <w:tc>
          <w:tcPr>
            <w:tcW w:w="5104" w:type="dxa"/>
          </w:tcPr>
          <w:p w:rsidR="00790CF5" w:rsidRPr="00990A03" w:rsidRDefault="00253E85" w:rsidP="00F72B03">
            <w:pPr>
              <w:spacing w:before="120" w:after="120"/>
              <w:rPr>
                <w:lang w:val="lv-LV"/>
              </w:rPr>
            </w:pPr>
            <w:r w:rsidRPr="00846CD8">
              <w:rPr>
                <w:lang w:val="lv-LV"/>
              </w:rPr>
              <w:t xml:space="preserve">Valsts atzīts dokuments, atbilst </w:t>
            </w:r>
            <w:r w:rsidR="00A97FAB">
              <w:rPr>
                <w:lang w:val="lv-LV"/>
              </w:rPr>
              <w:t>ceturta</w:t>
            </w:r>
            <w:r w:rsidR="00B40A5F" w:rsidRPr="00846CD8">
              <w:rPr>
                <w:lang w:val="lv-LV"/>
              </w:rPr>
              <w:t>jam</w:t>
            </w:r>
            <w:r w:rsidRPr="00846CD8">
              <w:rPr>
                <w:lang w:val="lv-LV"/>
              </w:rPr>
              <w:t xml:space="preserve"> Latvijas kvalifikāciju ietvarstruktūras līmenim (</w:t>
            </w:r>
            <w:r w:rsidR="00A97FAB">
              <w:rPr>
                <w:lang w:val="lv-LV"/>
              </w:rPr>
              <w:t>4</w:t>
            </w:r>
            <w:r w:rsidR="00B40A5F" w:rsidRPr="00846CD8">
              <w:rPr>
                <w:lang w:val="lv-LV"/>
              </w:rPr>
              <w:t>.</w:t>
            </w:r>
            <w:r w:rsidRPr="00846CD8">
              <w:rPr>
                <w:lang w:val="lv-LV"/>
              </w:rPr>
              <w:t xml:space="preserve"> LKI) un </w:t>
            </w:r>
            <w:r w:rsidR="00A97FAB">
              <w:rPr>
                <w:lang w:val="lv-LV"/>
              </w:rPr>
              <w:t>ceturt</w:t>
            </w:r>
            <w:r w:rsidR="00B40A5F" w:rsidRPr="00846CD8">
              <w:rPr>
                <w:lang w:val="lv-LV"/>
              </w:rPr>
              <w:t xml:space="preserve">ajam </w:t>
            </w:r>
            <w:r w:rsidRPr="00846CD8">
              <w:rPr>
                <w:lang w:val="lv-LV"/>
              </w:rPr>
              <w:t>Eiropas kvalifikāciju ietvarstruktūras līmenim (</w:t>
            </w:r>
            <w:r w:rsidR="00A97FAB">
              <w:rPr>
                <w:lang w:val="lv-LV"/>
              </w:rPr>
              <w:t>4</w:t>
            </w:r>
            <w:r w:rsidR="00B40A5F" w:rsidRPr="00846CD8">
              <w:rPr>
                <w:lang w:val="lv-LV"/>
              </w:rPr>
              <w:t>. </w:t>
            </w:r>
            <w:r w:rsidRPr="00846CD8">
              <w:rPr>
                <w:lang w:val="lv-LV"/>
              </w:rPr>
              <w:t>EKI).</w:t>
            </w:r>
          </w:p>
        </w:tc>
        <w:tc>
          <w:tcPr>
            <w:tcW w:w="5103" w:type="dxa"/>
          </w:tcPr>
          <w:p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rsidR="00253E85" w:rsidRPr="00846CD8" w:rsidRDefault="00BD270E" w:rsidP="008C0018">
            <w:pPr>
              <w:jc w:val="both"/>
              <w:rPr>
                <w:lang w:val="lv-LV"/>
              </w:rPr>
            </w:pPr>
            <w:r w:rsidRPr="00846CD8">
              <w:rPr>
                <w:lang w:val="lv-LV"/>
              </w:rPr>
              <w:t>(vērtēšanā izmanto 10 ballu vērtējuma skalu).</w:t>
            </w:r>
          </w:p>
        </w:tc>
      </w:tr>
      <w:tr w:rsidR="00BD270E" w:rsidRPr="00D546F5" w:rsidTr="00BD270E">
        <w:trPr>
          <w:trHeight w:val="53"/>
        </w:trPr>
        <w:tc>
          <w:tcPr>
            <w:tcW w:w="5104" w:type="dxa"/>
          </w:tcPr>
          <w:p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rsidTr="00A41A55">
        <w:trPr>
          <w:trHeight w:val="328"/>
        </w:trPr>
        <w:tc>
          <w:tcPr>
            <w:tcW w:w="5104" w:type="dxa"/>
          </w:tcPr>
          <w:p w:rsidR="00BD270E" w:rsidRPr="00790CF5" w:rsidRDefault="00790CF5" w:rsidP="008240B3">
            <w:pPr>
              <w:spacing w:before="120" w:after="120"/>
              <w:rPr>
                <w:rFonts w:ascii="Arial" w:hAnsi="Arial"/>
                <w:lang w:val="lv-LV"/>
              </w:rPr>
            </w:pPr>
            <w:r w:rsidRPr="00790CF5">
              <w:rPr>
                <w:lang w:val="lv-LV"/>
              </w:rPr>
              <w:t>Diploms par profesionālo vidējo izglītību dod iespēju turpināt izglītību 5. LKI/5. EKI vai 6.LKI/ 6.EKI līmenī.</w:t>
            </w:r>
          </w:p>
        </w:tc>
        <w:tc>
          <w:tcPr>
            <w:tcW w:w="5103" w:type="dxa"/>
          </w:tcPr>
          <w:p w:rsidR="00790CF5" w:rsidRPr="00E00A1E" w:rsidRDefault="001B1371" w:rsidP="001B1371">
            <w:pPr>
              <w:spacing w:before="120" w:after="120"/>
              <w:rPr>
                <w:i/>
                <w:color w:val="1F3864"/>
                <w:lang w:val="lv-LV"/>
              </w:rPr>
            </w:pPr>
            <w:permStart w:id="1619598369"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E03091">
              <w:rPr>
                <w:i/>
                <w:color w:val="1F3864"/>
                <w:lang w:val="lv-LV"/>
              </w:rPr>
              <w:t>. Ja nav attiecināms, komentāru dzēst</w:t>
            </w:r>
            <w:r w:rsidRPr="00206636">
              <w:rPr>
                <w:i/>
                <w:color w:val="1F3864"/>
                <w:lang w:val="lv-LV"/>
              </w:rPr>
              <w:t>&gt;</w:t>
            </w:r>
            <w:permEnd w:id="1619598369"/>
          </w:p>
        </w:tc>
      </w:tr>
      <w:tr w:rsidR="008978DE" w:rsidRPr="00D546F5" w:rsidTr="00382158">
        <w:trPr>
          <w:cantSplit/>
          <w:trHeight w:val="53"/>
        </w:trPr>
        <w:tc>
          <w:tcPr>
            <w:tcW w:w="10207" w:type="dxa"/>
            <w:gridSpan w:val="2"/>
          </w:tcPr>
          <w:p w:rsidR="008978DE" w:rsidRPr="00613262" w:rsidRDefault="008978DE" w:rsidP="00382158">
            <w:pPr>
              <w:jc w:val="center"/>
              <w:rPr>
                <w:sz w:val="16"/>
                <w:szCs w:val="16"/>
                <w:lang w:val="lv-LV"/>
              </w:rPr>
            </w:pPr>
            <w:r w:rsidRPr="00613262">
              <w:rPr>
                <w:rFonts w:ascii="Arial" w:hAnsi="Arial"/>
                <w:b/>
                <w:sz w:val="16"/>
                <w:szCs w:val="16"/>
                <w:lang w:val="lv-LV"/>
              </w:rPr>
              <w:lastRenderedPageBreak/>
              <w:t>Juridiskais pamats</w:t>
            </w:r>
          </w:p>
        </w:tc>
      </w:tr>
      <w:tr w:rsidR="00382158" w:rsidRPr="00846CD8" w:rsidTr="00A41A55">
        <w:trPr>
          <w:cantSplit/>
          <w:trHeight w:val="231"/>
        </w:trPr>
        <w:tc>
          <w:tcPr>
            <w:tcW w:w="10207" w:type="dxa"/>
            <w:gridSpan w:val="2"/>
          </w:tcPr>
          <w:p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rsidR="00E00A1E" w:rsidRPr="00D546F5"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417171"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3522C3">
              <w:rPr>
                <w:rFonts w:ascii="Arial" w:hAnsi="Arial"/>
                <w:b/>
                <w:lang w:val="lv-LV"/>
              </w:rPr>
              <w:t>s</w:t>
            </w:r>
          </w:p>
        </w:tc>
      </w:tr>
      <w:permStart w:id="665333690" w:edGrp="everyone"/>
      <w:tr w:rsidR="00256EA9" w:rsidRPr="003F5AC5"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rsidR="00256EA9" w:rsidRPr="00872D7E" w:rsidRDefault="0028081F" w:rsidP="00052AF1">
            <w:pPr>
              <w:spacing w:before="120"/>
              <w:rPr>
                <w:color w:val="000000"/>
                <w:sz w:val="24"/>
                <w:szCs w:val="24"/>
                <w:u w:val="single"/>
                <w:lang w:val="lv-LV"/>
              </w:rPr>
            </w:pPr>
            <w:sdt>
              <w:sdtPr>
                <w:rPr>
                  <w:color w:val="1F3864"/>
                  <w:sz w:val="24"/>
                  <w:szCs w:val="24"/>
                  <w:shd w:val="clear" w:color="auto" w:fill="EEECE1"/>
                  <w:lang w:val="lv-LV"/>
                </w:rPr>
                <w:id w:val="355314784"/>
                <w14:checkbox>
                  <w14:checked w14:val="0"/>
                  <w14:checkedState w14:val="2612" w14:font="MS Gothic"/>
                  <w14:uncheckedState w14:val="2610" w14:font="MS Gothic"/>
                </w14:checkbox>
              </w:sdtPr>
              <w:sdtEndPr/>
              <w:sdtContent>
                <w:r w:rsidR="00B705D2">
                  <w:rPr>
                    <w:rFonts w:ascii="MS Gothic" w:eastAsia="MS Gothic" w:hAnsi="MS Gothic" w:hint="eastAsia"/>
                    <w:color w:val="1F3864"/>
                    <w:sz w:val="24"/>
                    <w:szCs w:val="24"/>
                    <w:shd w:val="clear" w:color="auto" w:fill="EEECE1"/>
                    <w:lang w:val="lv-LV"/>
                  </w:rPr>
                  <w:t>☐</w:t>
                </w:r>
              </w:sdtContent>
            </w:sdt>
            <w:permEnd w:id="665333690"/>
            <w:r w:rsidR="00256EA9" w:rsidRPr="00872D7E">
              <w:rPr>
                <w:color w:val="000000"/>
                <w:sz w:val="24"/>
                <w:szCs w:val="24"/>
                <w:lang w:val="lv-LV"/>
              </w:rPr>
              <w:t xml:space="preserve"> </w:t>
            </w:r>
            <w:r w:rsidR="00256EA9" w:rsidRPr="00115332">
              <w:rPr>
                <w:color w:val="000000"/>
                <w:sz w:val="24"/>
                <w:szCs w:val="24"/>
                <w:lang w:val="lv-LV"/>
              </w:rPr>
              <w:t>Formālā izglītība:</w:t>
            </w:r>
          </w:p>
          <w:permStart w:id="1494687531" w:edGrp="everyone"/>
          <w:p w:rsidR="00256EA9" w:rsidRPr="00872D7E" w:rsidRDefault="0028081F" w:rsidP="00052AF1">
            <w:pPr>
              <w:spacing w:before="120"/>
              <w:ind w:left="709"/>
              <w:rPr>
                <w:color w:val="000000"/>
                <w:lang w:val="lv-LV"/>
              </w:rPr>
            </w:pPr>
            <w:sdt>
              <w:sdtPr>
                <w:rPr>
                  <w:color w:val="000000"/>
                  <w:lang w:val="lv-LV"/>
                </w:rPr>
                <w:id w:val="66932524"/>
                <w14:checkbox>
                  <w14:checked w14:val="0"/>
                  <w14:checkedState w14:val="2612" w14:font="MS Gothic"/>
                  <w14:uncheckedState w14:val="2610" w14:font="MS Gothic"/>
                </w14:checkbox>
              </w:sdtPr>
              <w:sdtEndPr/>
              <w:sdtContent>
                <w:r w:rsidR="001F6C36">
                  <w:rPr>
                    <w:rFonts w:ascii="MS Gothic" w:eastAsia="MS Gothic" w:hAnsi="MS Gothic" w:hint="eastAsia"/>
                    <w:color w:val="000000"/>
                    <w:lang w:val="lv-LV"/>
                  </w:rPr>
                  <w:t>☐</w:t>
                </w:r>
              </w:sdtContent>
            </w:sdt>
            <w:permEnd w:id="1494687531"/>
            <w:r w:rsidR="00256EA9" w:rsidRPr="00872D7E">
              <w:rPr>
                <w:color w:val="000000"/>
                <w:lang w:val="lv-LV"/>
              </w:rPr>
              <w:t xml:space="preserve"> Klātiene</w:t>
            </w:r>
          </w:p>
          <w:permStart w:id="1300237524" w:edGrp="everyone"/>
          <w:p w:rsidR="00256EA9" w:rsidRPr="00872D7E" w:rsidRDefault="0028081F" w:rsidP="00052AF1">
            <w:pPr>
              <w:ind w:left="709"/>
              <w:rPr>
                <w:color w:val="000000"/>
                <w:lang w:val="lv-LV"/>
              </w:rPr>
            </w:pPr>
            <w:sdt>
              <w:sdtPr>
                <w:rPr>
                  <w:color w:val="000000"/>
                  <w:lang w:val="lv-LV"/>
                </w:rPr>
                <w:id w:val="1053271224"/>
                <w14:checkbox>
                  <w14:checked w14:val="0"/>
                  <w14:checkedState w14:val="2612" w14:font="MS Gothic"/>
                  <w14:uncheckedState w14:val="2610" w14:font="MS Gothic"/>
                </w14:checkbox>
              </w:sdtPr>
              <w:sdtEndPr/>
              <w:sdtContent>
                <w:r w:rsidR="001F6C36">
                  <w:rPr>
                    <w:rFonts w:ascii="MS Gothic" w:eastAsia="MS Gothic" w:hAnsi="MS Gothic" w:hint="eastAsia"/>
                    <w:color w:val="000000"/>
                    <w:lang w:val="lv-LV"/>
                  </w:rPr>
                  <w:t>☐</w:t>
                </w:r>
              </w:sdtContent>
            </w:sdt>
            <w:permEnd w:id="1300237524"/>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652711439" w:edGrp="everyone"/>
          <w:p w:rsidR="00256EA9" w:rsidRPr="00872D7E" w:rsidRDefault="0028081F" w:rsidP="00083940">
            <w:pPr>
              <w:spacing w:after="120"/>
              <w:ind w:left="709"/>
              <w:rPr>
                <w:color w:val="000000"/>
                <w:lang w:val="lv-LV"/>
              </w:rPr>
            </w:pPr>
            <w:sdt>
              <w:sdtPr>
                <w:rPr>
                  <w:color w:val="000000"/>
                  <w:lang w:val="lv-LV"/>
                </w:rPr>
                <w:id w:val="2014177950"/>
                <w14:checkbox>
                  <w14:checked w14:val="0"/>
                  <w14:checkedState w14:val="2612" w14:font="MS Gothic"/>
                  <w14:uncheckedState w14:val="2610" w14:font="MS Gothic"/>
                </w14:checkbox>
              </w:sdtPr>
              <w:sdtEndPr/>
              <w:sdtContent>
                <w:r w:rsidR="001F6C36">
                  <w:rPr>
                    <w:rFonts w:ascii="MS Gothic" w:eastAsia="MS Gothic" w:hAnsi="MS Gothic" w:hint="eastAsia"/>
                    <w:color w:val="000000"/>
                    <w:lang w:val="lv-LV"/>
                  </w:rPr>
                  <w:t>☐</w:t>
                </w:r>
              </w:sdtContent>
            </w:sdt>
            <w:permEnd w:id="1652711439"/>
            <w:r w:rsidR="00256EA9" w:rsidRPr="00872D7E">
              <w:rPr>
                <w:color w:val="000000"/>
                <w:lang w:val="lv-LV"/>
              </w:rPr>
              <w:t xml:space="preserve"> Neklātiene</w:t>
            </w:r>
          </w:p>
        </w:tc>
        <w:permStart w:id="990408535" w:edGrp="everyone"/>
        <w:tc>
          <w:tcPr>
            <w:tcW w:w="5104" w:type="dxa"/>
            <w:gridSpan w:val="2"/>
            <w:tcBorders>
              <w:top w:val="single" w:sz="4" w:space="0" w:color="auto"/>
              <w:left w:val="single" w:sz="4" w:space="0" w:color="auto"/>
              <w:right w:val="double" w:sz="4" w:space="0" w:color="auto"/>
            </w:tcBorders>
            <w:shd w:val="clear" w:color="auto" w:fill="auto"/>
          </w:tcPr>
          <w:p w:rsidR="00256EA9" w:rsidRPr="00872D7E" w:rsidRDefault="0028081F" w:rsidP="00052AF1">
            <w:pPr>
              <w:spacing w:before="120"/>
              <w:rPr>
                <w:rFonts w:eastAsia="Calibri"/>
                <w:color w:val="000000"/>
                <w:sz w:val="24"/>
                <w:szCs w:val="24"/>
                <w:lang w:val="lv-LV" w:eastAsia="en-US"/>
              </w:rPr>
            </w:pPr>
            <w:sdt>
              <w:sdtPr>
                <w:rPr>
                  <w:color w:val="000000"/>
                  <w:sz w:val="24"/>
                  <w:szCs w:val="24"/>
                  <w:lang w:val="lv-LV"/>
                </w:rPr>
                <w:id w:val="1231972091"/>
                <w14:checkbox>
                  <w14:checked w14:val="0"/>
                  <w14:checkedState w14:val="2612" w14:font="MS Gothic"/>
                  <w14:uncheckedState w14:val="2610" w14:font="MS Gothic"/>
                </w14:checkbox>
              </w:sdtPr>
              <w:sdtEndPr/>
              <w:sdtContent>
                <w:r w:rsidR="001F6C36">
                  <w:rPr>
                    <w:rFonts w:ascii="MS Gothic" w:eastAsia="MS Gothic" w:hAnsi="MS Gothic" w:hint="eastAsia"/>
                    <w:color w:val="000000"/>
                    <w:sz w:val="24"/>
                    <w:szCs w:val="24"/>
                    <w:lang w:val="lv-LV"/>
                  </w:rPr>
                  <w:t>☐</w:t>
                </w:r>
              </w:sdtContent>
            </w:sdt>
            <w:permEnd w:id="990408535"/>
            <w:r w:rsidR="00256EA9" w:rsidRPr="00872D7E">
              <w:rPr>
                <w:color w:val="000000"/>
                <w:sz w:val="24"/>
                <w:szCs w:val="24"/>
                <w:lang w:val="lv-LV"/>
              </w:rPr>
              <w:t xml:space="preserve"> </w:t>
            </w:r>
            <w:r w:rsidR="00256EA9" w:rsidRPr="00115332">
              <w:rPr>
                <w:color w:val="000000"/>
                <w:sz w:val="24"/>
                <w:szCs w:val="24"/>
                <w:lang w:val="lv-LV"/>
              </w:rPr>
              <w:t>Ārpus formālās izglītības sistēmas apgūtā</w:t>
            </w:r>
            <w:r w:rsidR="00052AF1" w:rsidRPr="00115332">
              <w:rPr>
                <w:color w:val="000000"/>
                <w:sz w:val="24"/>
                <w:szCs w:val="24"/>
                <w:lang w:val="lv-LV"/>
              </w:rPr>
              <w:t xml:space="preserve"> izglītība</w:t>
            </w:r>
          </w:p>
        </w:tc>
      </w:tr>
      <w:tr w:rsidR="00B023A6" w:rsidRPr="00417171"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rsidR="00256EA9" w:rsidRPr="00633E72" w:rsidRDefault="00256EA9" w:rsidP="006543C2">
            <w:pPr>
              <w:rPr>
                <w:rFonts w:ascii="Arial" w:hAnsi="Arial"/>
                <w:b/>
                <w:sz w:val="16"/>
                <w:szCs w:val="16"/>
                <w:lang w:val="lv-LV"/>
              </w:rPr>
            </w:pPr>
          </w:p>
          <w:p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00417171">
              <w:rPr>
                <w:rFonts w:ascii="Arial" w:hAnsi="Arial"/>
                <w:b/>
                <w:lang w:val="lv-LV"/>
              </w:rPr>
              <w:t>*</w:t>
            </w:r>
            <w:r w:rsidR="00990A03">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637309968" w:edGrp="everyone"/>
            <w:r w:rsidR="00B75CB3" w:rsidRPr="00206636">
              <w:rPr>
                <w:rFonts w:eastAsia="Calibri"/>
                <w:color w:val="1F3864"/>
                <w:lang w:val="lv-LV" w:eastAsia="en-US"/>
              </w:rPr>
              <w:t>_______________</w:t>
            </w:r>
          </w:p>
          <w:permEnd w:id="1637309968"/>
          <w:p w:rsidR="00256EA9" w:rsidRPr="00633E72" w:rsidRDefault="00256EA9" w:rsidP="006543C2">
            <w:pPr>
              <w:rPr>
                <w:rFonts w:eastAsia="Calibri"/>
                <w:sz w:val="16"/>
                <w:szCs w:val="16"/>
                <w:lang w:val="lv-LV" w:eastAsia="en-US"/>
              </w:rPr>
            </w:pPr>
          </w:p>
        </w:tc>
      </w:tr>
      <w:tr w:rsidR="008978DE" w:rsidRPr="00BA6FFE"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3F5AC5"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966AC8" w:rsidRPr="00F30147" w:rsidRDefault="001B1371" w:rsidP="00B023A6">
            <w:pPr>
              <w:spacing w:before="120"/>
              <w:jc w:val="center"/>
              <w:rPr>
                <w:rFonts w:eastAsia="Calibri"/>
                <w:i/>
                <w:color w:val="1F3864"/>
                <w:lang w:val="lv-LV" w:eastAsia="en-US"/>
              </w:rPr>
            </w:pPr>
            <w:permStart w:id="1144207511"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1144207511"/>
          </w:p>
        </w:tc>
        <w:tc>
          <w:tcPr>
            <w:tcW w:w="3403" w:type="dxa"/>
            <w:tcBorders>
              <w:top w:val="single" w:sz="4" w:space="0" w:color="auto"/>
              <w:left w:val="single" w:sz="4" w:space="0" w:color="auto"/>
              <w:bottom w:val="single" w:sz="4" w:space="0" w:color="auto"/>
              <w:right w:val="double" w:sz="4" w:space="0" w:color="auto"/>
            </w:tcBorders>
            <w:shd w:val="clear" w:color="auto" w:fill="FFFFFF"/>
          </w:tcPr>
          <w:p w:rsidR="00A41A55" w:rsidRPr="00F30147" w:rsidRDefault="00B023A6" w:rsidP="008C0018">
            <w:pPr>
              <w:spacing w:before="120" w:after="120"/>
              <w:jc w:val="center"/>
              <w:rPr>
                <w:i/>
                <w:color w:val="1F3864"/>
                <w:lang w:val="lv-LV"/>
              </w:rPr>
            </w:pPr>
            <w:permStart w:id="149586376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495863762"/>
          </w:p>
        </w:tc>
      </w:tr>
      <w:tr w:rsidR="00966AC8" w:rsidRPr="003F5AC5"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rsidR="002C30F7" w:rsidRPr="00F30147" w:rsidRDefault="00B023A6" w:rsidP="00B023A6">
            <w:pPr>
              <w:spacing w:before="120"/>
              <w:jc w:val="center"/>
              <w:rPr>
                <w:i/>
                <w:color w:val="1F3864"/>
                <w:lang w:val="lv-LV"/>
              </w:rPr>
            </w:pPr>
            <w:permStart w:id="1609905454"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uzņēmumā/-os, mācību praksē darba vietā, darba vidē balstītas mācības</w:t>
            </w:r>
            <w:r w:rsidR="00B023A6" w:rsidRPr="00F30147">
              <w:rPr>
                <w:i/>
                <w:color w:val="1F3864"/>
                <w:lang w:val="lv-LV"/>
              </w:rPr>
              <w:t>&gt;&gt;</w:t>
            </w:r>
            <w:permEnd w:id="1609905454"/>
          </w:p>
        </w:tc>
        <w:tc>
          <w:tcPr>
            <w:tcW w:w="3403" w:type="dxa"/>
            <w:tcBorders>
              <w:top w:val="single" w:sz="4" w:space="0" w:color="auto"/>
              <w:left w:val="single" w:sz="4" w:space="0" w:color="auto"/>
              <w:bottom w:val="nil"/>
              <w:right w:val="double" w:sz="4" w:space="0" w:color="auto"/>
            </w:tcBorders>
            <w:shd w:val="clear" w:color="auto" w:fill="FFFFFF"/>
          </w:tcPr>
          <w:p w:rsidR="00B97E1D" w:rsidRPr="00F30147" w:rsidRDefault="00B023A6" w:rsidP="00B023A6">
            <w:pPr>
              <w:spacing w:before="120"/>
              <w:jc w:val="center"/>
              <w:rPr>
                <w:i/>
                <w:color w:val="1F3864"/>
                <w:lang w:val="lv-LV"/>
              </w:rPr>
            </w:pPr>
            <w:permStart w:id="1361214764"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rsidR="00966AC8" w:rsidRPr="00F30147" w:rsidRDefault="00A41A55" w:rsidP="00BA6FFE">
            <w:pPr>
              <w:spacing w:before="20" w:after="20"/>
              <w:jc w:val="center"/>
              <w:rPr>
                <w:sz w:val="18"/>
                <w:szCs w:val="18"/>
                <w:highlight w:val="yellow"/>
                <w:lang w:val="lv-LV"/>
              </w:rPr>
            </w:pPr>
            <w:r w:rsidRPr="00F30147">
              <w:rPr>
                <w:i/>
                <w:color w:val="1F3864"/>
                <w:lang w:val="lv-LV"/>
              </w:rPr>
              <w:t>t.i. praktiskās mācības uzņēmumā/-os, mācību praksē darba vietā, darba vidē balstītas</w:t>
            </w:r>
            <w:r w:rsidR="00B023A6" w:rsidRPr="00F30147">
              <w:rPr>
                <w:i/>
                <w:color w:val="1F3864"/>
                <w:lang w:val="lv-LV"/>
              </w:rPr>
              <w:t>&gt;&gt;</w:t>
            </w:r>
            <w:permEnd w:id="1361214764"/>
          </w:p>
        </w:tc>
      </w:tr>
      <w:tr w:rsidR="00966AC8" w:rsidRPr="00BA6FFE"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rsidR="00115332" w:rsidRDefault="00052AF1" w:rsidP="00115332">
            <w:pPr>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417171" w:rsidRPr="00206636">
              <w:rPr>
                <w:b/>
                <w:color w:val="000000"/>
                <w:sz w:val="18"/>
                <w:szCs w:val="18"/>
                <w:lang w:val="lv-LV"/>
              </w:rPr>
              <w:t>*</w:t>
            </w:r>
            <w:r w:rsidR="00990A03">
              <w:rPr>
                <w:b/>
                <w:color w:val="000000"/>
                <w:sz w:val="18"/>
                <w:szCs w:val="18"/>
                <w:lang w:val="lv-LV"/>
              </w:rPr>
              <w:t>*</w:t>
            </w:r>
            <w:r w:rsidR="008C0018" w:rsidRPr="00206636">
              <w:rPr>
                <w:color w:val="000000"/>
                <w:sz w:val="18"/>
                <w:szCs w:val="18"/>
                <w:lang w:val="lv-LV"/>
              </w:rPr>
              <w:t xml:space="preserve"> </w:t>
            </w:r>
            <w:r w:rsidR="00E475A7">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rsidR="00115332" w:rsidRDefault="00115332" w:rsidP="00115332">
            <w:pPr>
              <w:rPr>
                <w:color w:val="000000"/>
                <w:sz w:val="18"/>
                <w:szCs w:val="18"/>
                <w:lang w:val="lv-LV"/>
              </w:rPr>
            </w:pPr>
          </w:p>
          <w:p w:rsidR="00966AC8" w:rsidRPr="00206636" w:rsidRDefault="00966AC8" w:rsidP="00115332">
            <w:pPr>
              <w:rPr>
                <w:b/>
                <w:color w:val="000000"/>
                <w:lang w:val="lv-LV"/>
              </w:rPr>
            </w:pPr>
            <w:r w:rsidRPr="00206636">
              <w:rPr>
                <w:b/>
                <w:color w:val="000000"/>
                <w:lang w:val="lv-LV"/>
              </w:rPr>
              <w:t>Papildu informācija pieejama:</w:t>
            </w:r>
          </w:p>
          <w:p w:rsidR="00966AC8" w:rsidRPr="00206636" w:rsidRDefault="0028081F">
            <w:pPr>
              <w:rPr>
                <w:i/>
                <w:color w:val="000000"/>
                <w:lang w:val="lv-LV"/>
              </w:rPr>
            </w:pPr>
            <w:hyperlink r:id="rId10" w:history="1">
              <w:r w:rsidR="00790CF5" w:rsidRPr="003758D2">
                <w:rPr>
                  <w:rStyle w:val="Hyperlink"/>
                  <w:i/>
                  <w:lang w:val="lv-LV"/>
                </w:rPr>
                <w:t>www.izm.gov.lv</w:t>
              </w:r>
            </w:hyperlink>
            <w:r w:rsidR="00790CF5">
              <w:rPr>
                <w:i/>
                <w:color w:val="000000"/>
                <w:lang w:val="lv-LV"/>
              </w:rPr>
              <w:t xml:space="preserve"> </w:t>
            </w:r>
          </w:p>
          <w:p w:rsidR="00115332" w:rsidRPr="00C35FCF" w:rsidRDefault="0028081F">
            <w:pPr>
              <w:rPr>
                <w:i/>
                <w:lang w:val="lv-LV"/>
              </w:rPr>
            </w:pPr>
            <w:hyperlink r:id="rId11" w:history="1">
              <w:r w:rsidR="00C35FCF" w:rsidRPr="00C35FCF">
                <w:rPr>
                  <w:rStyle w:val="Hyperlink"/>
                  <w:i/>
                  <w:lang w:val="lv-LV"/>
                </w:rPr>
                <w:t>https://registri.visc.gov.lv/profizglitiba/nks_stand_saraksts_mk_not_626.shtml</w:t>
              </w:r>
            </w:hyperlink>
            <w:bookmarkStart w:id="0" w:name="_GoBack"/>
            <w:bookmarkEnd w:id="0"/>
          </w:p>
          <w:p w:rsidR="00C35FCF" w:rsidRPr="00C35FCF" w:rsidRDefault="00C35FCF">
            <w:pPr>
              <w:rPr>
                <w:i/>
                <w:lang w:val="lv-LV"/>
              </w:rPr>
            </w:pPr>
          </w:p>
          <w:p w:rsidR="00966AC8" w:rsidRPr="00206636" w:rsidRDefault="00966AC8" w:rsidP="00BA6FFE">
            <w:pPr>
              <w:spacing w:before="40" w:after="40"/>
              <w:rPr>
                <w:b/>
                <w:color w:val="000000"/>
                <w:lang w:val="lv-LV"/>
              </w:rPr>
            </w:pPr>
            <w:r w:rsidRPr="00206636">
              <w:rPr>
                <w:b/>
                <w:color w:val="000000"/>
                <w:lang w:val="lv-LV"/>
              </w:rPr>
              <w:t>Nacionālais informācijas centrs</w:t>
            </w:r>
            <w:r w:rsidR="00052AF1" w:rsidRPr="00206636">
              <w:rPr>
                <w:b/>
                <w:color w:val="000000"/>
                <w:lang w:val="lv-LV"/>
              </w:rPr>
              <w:t>:</w:t>
            </w:r>
          </w:p>
          <w:p w:rsidR="00B97E1D" w:rsidRPr="00206636" w:rsidRDefault="00966AC8" w:rsidP="00052AF1">
            <w:pPr>
              <w:spacing w:after="120"/>
              <w:rPr>
                <w:color w:val="000000"/>
                <w:lang w:val="lv-LV"/>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790CF5" w:rsidRPr="003758D2">
                <w:rPr>
                  <w:rStyle w:val="Hyperlink"/>
                  <w:i/>
                  <w:bdr w:val="none" w:sz="0" w:space="0" w:color="auto" w:frame="1"/>
                  <w:lang w:val="fr-FR"/>
                </w:rPr>
                <w:t>http://www.europass.lv/</w:t>
              </w:r>
            </w:hyperlink>
            <w:r w:rsidR="00790CF5">
              <w:rPr>
                <w:i/>
                <w:color w:val="000000"/>
                <w:bdr w:val="none" w:sz="0" w:space="0" w:color="auto" w:frame="1"/>
                <w:lang w:val="fr-FR"/>
              </w:rPr>
              <w:t xml:space="preserve"> </w:t>
            </w:r>
          </w:p>
        </w:tc>
      </w:tr>
    </w:tbl>
    <w:p w:rsidR="008978DE" w:rsidRPr="00D546F5" w:rsidRDefault="008978DE" w:rsidP="00633E72">
      <w:pPr>
        <w:rPr>
          <w:rFonts w:ascii="Arial" w:hAnsi="Arial"/>
          <w:lang w:val="lv-LV"/>
        </w:rPr>
      </w:pPr>
    </w:p>
    <w:sectPr w:rsidR="008978DE" w:rsidRPr="00D546F5" w:rsidSect="009A63A6">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1F" w:rsidRDefault="0028081F">
      <w:r>
        <w:separator/>
      </w:r>
    </w:p>
  </w:endnote>
  <w:endnote w:type="continuationSeparator" w:id="0">
    <w:p w:rsidR="0028081F" w:rsidRDefault="002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F3" w:rsidRPr="002A1990" w:rsidRDefault="002C2CF3" w:rsidP="002C2CF3">
    <w:pPr>
      <w:pStyle w:val="Header"/>
      <w:jc w:val="right"/>
    </w:pPr>
    <w:r>
      <w:fldChar w:fldCharType="begin"/>
    </w:r>
    <w:r>
      <w:instrText xml:space="preserve"> PAGE   \* MERGEFORMAT </w:instrText>
    </w:r>
    <w:r>
      <w:fldChar w:fldCharType="separate"/>
    </w:r>
    <w:r w:rsidR="003F5AC5">
      <w:rPr>
        <w:noProof/>
      </w:rPr>
      <w:t>3</w:t>
    </w:r>
    <w:r>
      <w:rPr>
        <w:noProof/>
      </w:rPr>
      <w:fldChar w:fldCharType="end"/>
    </w:r>
  </w:p>
  <w:p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rsidR="00270D20" w:rsidRDefault="00270D20" w:rsidP="003C241F">
    <w:pPr>
      <w:pStyle w:val="Footer"/>
      <w:jc w:val="both"/>
      <w:rPr>
        <w:sz w:val="16"/>
        <w:szCs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lang w:val="lv-LV"/>
      </w:rPr>
      <w:t xml:space="preserve"> </w:t>
    </w:r>
    <w:r w:rsidRPr="00AB7D3A">
      <w:rPr>
        <w:sz w:val="16"/>
        <w:szCs w:val="16"/>
        <w:lang w:val="lv-LV"/>
      </w:rPr>
      <w:t xml:space="preserve">profesijas </w:t>
    </w:r>
    <w:r>
      <w:rPr>
        <w:sz w:val="16"/>
        <w:szCs w:val="16"/>
        <w:lang w:val="lv-LV"/>
      </w:rPr>
      <w:t>nosaukums no ISCO [2019]</w:t>
    </w:r>
  </w:p>
  <w:p w:rsidR="00E73B4A" w:rsidRDefault="00E73B4A" w:rsidP="003C241F">
    <w:pPr>
      <w:pStyle w:val="Footer"/>
      <w:jc w:val="both"/>
      <w:rPr>
        <w:i/>
        <w:color w:val="000000"/>
        <w:sz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lang w:val="lv-LV"/>
      </w:rPr>
      <w:t xml:space="preserve"> </w:t>
    </w:r>
    <w:r w:rsidRPr="00AB7D3A">
      <w:rPr>
        <w:sz w:val="16"/>
        <w:szCs w:val="16"/>
        <w:lang w:val="lv-LV"/>
      </w:rPr>
      <w:t xml:space="preserve">profesijas </w:t>
    </w:r>
    <w:r>
      <w:rPr>
        <w:sz w:val="16"/>
        <w:szCs w:val="16"/>
        <w:lang w:val="lv-LV"/>
      </w:rPr>
      <w:t>nosaukums no Latvijas kvalifikāciju datu bāzes [2019]</w:t>
    </w:r>
  </w:p>
  <w:p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1F" w:rsidRDefault="0028081F">
      <w:r>
        <w:separator/>
      </w:r>
    </w:p>
  </w:footnote>
  <w:footnote w:type="continuationSeparator" w:id="0">
    <w:p w:rsidR="0028081F" w:rsidRDefault="002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2"/>
  </w:num>
  <w:num w:numId="4">
    <w:abstractNumId w:val="7"/>
  </w:num>
  <w:num w:numId="5">
    <w:abstractNumId w:val="18"/>
  </w:num>
  <w:num w:numId="6">
    <w:abstractNumId w:val="20"/>
  </w:num>
  <w:num w:numId="7">
    <w:abstractNumId w:val="26"/>
  </w:num>
  <w:num w:numId="8">
    <w:abstractNumId w:val="2"/>
  </w:num>
  <w:num w:numId="9">
    <w:abstractNumId w:val="5"/>
  </w:num>
  <w:num w:numId="10">
    <w:abstractNumId w:val="4"/>
  </w:num>
  <w:num w:numId="11">
    <w:abstractNumId w:val="17"/>
  </w:num>
  <w:num w:numId="12">
    <w:abstractNumId w:val="16"/>
  </w:num>
  <w:num w:numId="13">
    <w:abstractNumId w:val="13"/>
  </w:num>
  <w:num w:numId="14">
    <w:abstractNumId w:val="12"/>
  </w:num>
  <w:num w:numId="15">
    <w:abstractNumId w:val="9"/>
  </w:num>
  <w:num w:numId="16">
    <w:abstractNumId w:val="14"/>
  </w:num>
  <w:num w:numId="17">
    <w:abstractNumId w:val="19"/>
  </w:num>
  <w:num w:numId="18">
    <w:abstractNumId w:val="10"/>
  </w:num>
  <w:num w:numId="19">
    <w:abstractNumId w:val="6"/>
  </w:num>
  <w:num w:numId="20">
    <w:abstractNumId w:val="23"/>
  </w:num>
  <w:num w:numId="21">
    <w:abstractNumId w:val="21"/>
  </w:num>
  <w:num w:numId="22">
    <w:abstractNumId w:val="1"/>
  </w:num>
  <w:num w:numId="23">
    <w:abstractNumId w:val="25"/>
  </w:num>
  <w:num w:numId="24">
    <w:abstractNumId w:val="15"/>
  </w:num>
  <w:num w:numId="25">
    <w:abstractNumId w:val="3"/>
  </w:num>
  <w:num w:numId="26">
    <w:abstractNumId w:val="0"/>
  </w:num>
  <w:num w:numId="27">
    <w:abstractNumId w:val="11"/>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iBJSz+hGKY/dxGu+XF+Lr5Ycxtn0Gr9LnNYpEL4NQpqCEi0xHIM+Tq0ppTma/EzEiyZ89pCJJ/jlCgtlSJ8CQ==" w:salt="NHHWAul4TGnuRRn+Dw2+V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C3"/>
    <w:rsid w:val="000211F4"/>
    <w:rsid w:val="0002234C"/>
    <w:rsid w:val="00022F1F"/>
    <w:rsid w:val="00052AF1"/>
    <w:rsid w:val="000751C3"/>
    <w:rsid w:val="00075434"/>
    <w:rsid w:val="000800ED"/>
    <w:rsid w:val="00083940"/>
    <w:rsid w:val="00087116"/>
    <w:rsid w:val="00094EC4"/>
    <w:rsid w:val="000A654D"/>
    <w:rsid w:val="000B4CD6"/>
    <w:rsid w:val="000B6FF5"/>
    <w:rsid w:val="000E2812"/>
    <w:rsid w:val="000E6826"/>
    <w:rsid w:val="000F329E"/>
    <w:rsid w:val="00101034"/>
    <w:rsid w:val="001033DD"/>
    <w:rsid w:val="00115332"/>
    <w:rsid w:val="00115799"/>
    <w:rsid w:val="00117885"/>
    <w:rsid w:val="00126F36"/>
    <w:rsid w:val="00135B26"/>
    <w:rsid w:val="00143EC3"/>
    <w:rsid w:val="00150C4D"/>
    <w:rsid w:val="00155B7F"/>
    <w:rsid w:val="00161969"/>
    <w:rsid w:val="0016552F"/>
    <w:rsid w:val="00171489"/>
    <w:rsid w:val="001778CE"/>
    <w:rsid w:val="001831E8"/>
    <w:rsid w:val="001B1371"/>
    <w:rsid w:val="001C3138"/>
    <w:rsid w:val="001D1356"/>
    <w:rsid w:val="001D4357"/>
    <w:rsid w:val="001E6D06"/>
    <w:rsid w:val="001F0013"/>
    <w:rsid w:val="001F1C9D"/>
    <w:rsid w:val="001F2A29"/>
    <w:rsid w:val="001F4537"/>
    <w:rsid w:val="001F45B5"/>
    <w:rsid w:val="001F6C36"/>
    <w:rsid w:val="00206636"/>
    <w:rsid w:val="002076CA"/>
    <w:rsid w:val="00210743"/>
    <w:rsid w:val="00233A3F"/>
    <w:rsid w:val="0023670D"/>
    <w:rsid w:val="00253E85"/>
    <w:rsid w:val="002554EE"/>
    <w:rsid w:val="00256EA9"/>
    <w:rsid w:val="00261DEE"/>
    <w:rsid w:val="00262018"/>
    <w:rsid w:val="00264B92"/>
    <w:rsid w:val="00270D20"/>
    <w:rsid w:val="00272337"/>
    <w:rsid w:val="00277B47"/>
    <w:rsid w:val="0028081F"/>
    <w:rsid w:val="00282C40"/>
    <w:rsid w:val="002931A8"/>
    <w:rsid w:val="002A1990"/>
    <w:rsid w:val="002A3E1C"/>
    <w:rsid w:val="002A7D7B"/>
    <w:rsid w:val="002C2CF3"/>
    <w:rsid w:val="002C30F7"/>
    <w:rsid w:val="002E235A"/>
    <w:rsid w:val="002E2F61"/>
    <w:rsid w:val="002E5464"/>
    <w:rsid w:val="002F2903"/>
    <w:rsid w:val="002F74D5"/>
    <w:rsid w:val="00305B92"/>
    <w:rsid w:val="003103D2"/>
    <w:rsid w:val="00313D1A"/>
    <w:rsid w:val="00323356"/>
    <w:rsid w:val="00327751"/>
    <w:rsid w:val="00327A5F"/>
    <w:rsid w:val="00337C59"/>
    <w:rsid w:val="003522C3"/>
    <w:rsid w:val="00357565"/>
    <w:rsid w:val="00357630"/>
    <w:rsid w:val="0037752F"/>
    <w:rsid w:val="00382158"/>
    <w:rsid w:val="003956A6"/>
    <w:rsid w:val="003B729F"/>
    <w:rsid w:val="003C241F"/>
    <w:rsid w:val="003C2A02"/>
    <w:rsid w:val="003C701D"/>
    <w:rsid w:val="003C722E"/>
    <w:rsid w:val="003D5200"/>
    <w:rsid w:val="003E50A3"/>
    <w:rsid w:val="003F5AC5"/>
    <w:rsid w:val="004046B4"/>
    <w:rsid w:val="004151F4"/>
    <w:rsid w:val="00417171"/>
    <w:rsid w:val="00417EC4"/>
    <w:rsid w:val="00420F01"/>
    <w:rsid w:val="00422C98"/>
    <w:rsid w:val="00430DF0"/>
    <w:rsid w:val="004352B0"/>
    <w:rsid w:val="004361CD"/>
    <w:rsid w:val="00440215"/>
    <w:rsid w:val="00461FE0"/>
    <w:rsid w:val="00466715"/>
    <w:rsid w:val="00467BEE"/>
    <w:rsid w:val="00475BD3"/>
    <w:rsid w:val="0048202C"/>
    <w:rsid w:val="0048299F"/>
    <w:rsid w:val="00494A04"/>
    <w:rsid w:val="004A428E"/>
    <w:rsid w:val="004A5F5B"/>
    <w:rsid w:val="004C100A"/>
    <w:rsid w:val="004D30CA"/>
    <w:rsid w:val="004D5A94"/>
    <w:rsid w:val="004F4B4F"/>
    <w:rsid w:val="004F55F8"/>
    <w:rsid w:val="005020FD"/>
    <w:rsid w:val="005046F9"/>
    <w:rsid w:val="005116DA"/>
    <w:rsid w:val="005124EA"/>
    <w:rsid w:val="00516120"/>
    <w:rsid w:val="005166B5"/>
    <w:rsid w:val="00520B51"/>
    <w:rsid w:val="0052125D"/>
    <w:rsid w:val="005261A6"/>
    <w:rsid w:val="005323F7"/>
    <w:rsid w:val="0053616F"/>
    <w:rsid w:val="00540A7F"/>
    <w:rsid w:val="005527A1"/>
    <w:rsid w:val="0056782A"/>
    <w:rsid w:val="0057120B"/>
    <w:rsid w:val="00590CBA"/>
    <w:rsid w:val="005B2454"/>
    <w:rsid w:val="005C4829"/>
    <w:rsid w:val="005C4946"/>
    <w:rsid w:val="005D36C9"/>
    <w:rsid w:val="005E7ED4"/>
    <w:rsid w:val="005F08F6"/>
    <w:rsid w:val="005F76AB"/>
    <w:rsid w:val="006037C3"/>
    <w:rsid w:val="006069FA"/>
    <w:rsid w:val="006114F0"/>
    <w:rsid w:val="00613262"/>
    <w:rsid w:val="0063005B"/>
    <w:rsid w:val="00631678"/>
    <w:rsid w:val="00633E72"/>
    <w:rsid w:val="00641519"/>
    <w:rsid w:val="00642035"/>
    <w:rsid w:val="00644539"/>
    <w:rsid w:val="00645BEF"/>
    <w:rsid w:val="006543C2"/>
    <w:rsid w:val="006568C2"/>
    <w:rsid w:val="006607CD"/>
    <w:rsid w:val="006633E1"/>
    <w:rsid w:val="00665243"/>
    <w:rsid w:val="006674AC"/>
    <w:rsid w:val="00677A6F"/>
    <w:rsid w:val="00684B5C"/>
    <w:rsid w:val="00697788"/>
    <w:rsid w:val="00697A89"/>
    <w:rsid w:val="006A3FCB"/>
    <w:rsid w:val="006B0BAD"/>
    <w:rsid w:val="006B4A47"/>
    <w:rsid w:val="006C6B59"/>
    <w:rsid w:val="006C77D8"/>
    <w:rsid w:val="006D54DF"/>
    <w:rsid w:val="006D63C3"/>
    <w:rsid w:val="006E1A81"/>
    <w:rsid w:val="0070474B"/>
    <w:rsid w:val="00713962"/>
    <w:rsid w:val="00723553"/>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40B3"/>
    <w:rsid w:val="0082444F"/>
    <w:rsid w:val="00825699"/>
    <w:rsid w:val="00827A85"/>
    <w:rsid w:val="00827E33"/>
    <w:rsid w:val="00835738"/>
    <w:rsid w:val="00846CD8"/>
    <w:rsid w:val="00852B23"/>
    <w:rsid w:val="00856B86"/>
    <w:rsid w:val="00861839"/>
    <w:rsid w:val="0086513D"/>
    <w:rsid w:val="00867A05"/>
    <w:rsid w:val="00872D7E"/>
    <w:rsid w:val="008819F1"/>
    <w:rsid w:val="008826CC"/>
    <w:rsid w:val="00894776"/>
    <w:rsid w:val="008978DE"/>
    <w:rsid w:val="008A535B"/>
    <w:rsid w:val="008B4C79"/>
    <w:rsid w:val="008C0018"/>
    <w:rsid w:val="008C3146"/>
    <w:rsid w:val="008C4286"/>
    <w:rsid w:val="008F6F07"/>
    <w:rsid w:val="009018EC"/>
    <w:rsid w:val="00913B97"/>
    <w:rsid w:val="00932772"/>
    <w:rsid w:val="00935FB3"/>
    <w:rsid w:val="00963294"/>
    <w:rsid w:val="00966AC8"/>
    <w:rsid w:val="00966BBF"/>
    <w:rsid w:val="009755DD"/>
    <w:rsid w:val="00976BCD"/>
    <w:rsid w:val="0098004C"/>
    <w:rsid w:val="00990A03"/>
    <w:rsid w:val="00992DC0"/>
    <w:rsid w:val="009A021E"/>
    <w:rsid w:val="009A63A6"/>
    <w:rsid w:val="009B37E5"/>
    <w:rsid w:val="009C5E68"/>
    <w:rsid w:val="009D01BD"/>
    <w:rsid w:val="009D14BD"/>
    <w:rsid w:val="009D62D2"/>
    <w:rsid w:val="009E1482"/>
    <w:rsid w:val="009E709B"/>
    <w:rsid w:val="009F3AC7"/>
    <w:rsid w:val="009F7341"/>
    <w:rsid w:val="009F75E2"/>
    <w:rsid w:val="00A002BE"/>
    <w:rsid w:val="00A008CF"/>
    <w:rsid w:val="00A008EC"/>
    <w:rsid w:val="00A26CFB"/>
    <w:rsid w:val="00A41A55"/>
    <w:rsid w:val="00A5053C"/>
    <w:rsid w:val="00A6163C"/>
    <w:rsid w:val="00A62D1F"/>
    <w:rsid w:val="00A7539B"/>
    <w:rsid w:val="00A81C7B"/>
    <w:rsid w:val="00A84572"/>
    <w:rsid w:val="00A960EA"/>
    <w:rsid w:val="00A97FAB"/>
    <w:rsid w:val="00AA21C9"/>
    <w:rsid w:val="00AB46A9"/>
    <w:rsid w:val="00AB7D3A"/>
    <w:rsid w:val="00AD3C58"/>
    <w:rsid w:val="00AE62DE"/>
    <w:rsid w:val="00B023A6"/>
    <w:rsid w:val="00B0362E"/>
    <w:rsid w:val="00B1064A"/>
    <w:rsid w:val="00B14EE4"/>
    <w:rsid w:val="00B17CD5"/>
    <w:rsid w:val="00B4024F"/>
    <w:rsid w:val="00B408CB"/>
    <w:rsid w:val="00B40A5F"/>
    <w:rsid w:val="00B42D59"/>
    <w:rsid w:val="00B4798A"/>
    <w:rsid w:val="00B479E9"/>
    <w:rsid w:val="00B56564"/>
    <w:rsid w:val="00B65175"/>
    <w:rsid w:val="00B705D2"/>
    <w:rsid w:val="00B74A01"/>
    <w:rsid w:val="00B75CB3"/>
    <w:rsid w:val="00B767C8"/>
    <w:rsid w:val="00B86457"/>
    <w:rsid w:val="00B95F90"/>
    <w:rsid w:val="00B97E1D"/>
    <w:rsid w:val="00BA275F"/>
    <w:rsid w:val="00BA5422"/>
    <w:rsid w:val="00BA6FFE"/>
    <w:rsid w:val="00BB4677"/>
    <w:rsid w:val="00BB5A3B"/>
    <w:rsid w:val="00BC2194"/>
    <w:rsid w:val="00BC5800"/>
    <w:rsid w:val="00BD270E"/>
    <w:rsid w:val="00BE6377"/>
    <w:rsid w:val="00BF1C5C"/>
    <w:rsid w:val="00BF4026"/>
    <w:rsid w:val="00C00B29"/>
    <w:rsid w:val="00C01BD2"/>
    <w:rsid w:val="00C028EA"/>
    <w:rsid w:val="00C20872"/>
    <w:rsid w:val="00C21B0D"/>
    <w:rsid w:val="00C27A6F"/>
    <w:rsid w:val="00C35FCF"/>
    <w:rsid w:val="00C42000"/>
    <w:rsid w:val="00C56E76"/>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46F5"/>
    <w:rsid w:val="00D75EE9"/>
    <w:rsid w:val="00D76A3C"/>
    <w:rsid w:val="00D81C79"/>
    <w:rsid w:val="00D87A45"/>
    <w:rsid w:val="00DA6C91"/>
    <w:rsid w:val="00DB7317"/>
    <w:rsid w:val="00DC4277"/>
    <w:rsid w:val="00DC52FC"/>
    <w:rsid w:val="00DE63F6"/>
    <w:rsid w:val="00E00A1E"/>
    <w:rsid w:val="00E03091"/>
    <w:rsid w:val="00E10B19"/>
    <w:rsid w:val="00E207A1"/>
    <w:rsid w:val="00E31ABC"/>
    <w:rsid w:val="00E4205E"/>
    <w:rsid w:val="00E475A7"/>
    <w:rsid w:val="00E60134"/>
    <w:rsid w:val="00E647A9"/>
    <w:rsid w:val="00E73B4A"/>
    <w:rsid w:val="00E7593D"/>
    <w:rsid w:val="00E90063"/>
    <w:rsid w:val="00E9578A"/>
    <w:rsid w:val="00EC203F"/>
    <w:rsid w:val="00EC4BCF"/>
    <w:rsid w:val="00EC5ED9"/>
    <w:rsid w:val="00ED0E47"/>
    <w:rsid w:val="00ED4900"/>
    <w:rsid w:val="00EE5C9E"/>
    <w:rsid w:val="00EF729E"/>
    <w:rsid w:val="00F004F9"/>
    <w:rsid w:val="00F043D8"/>
    <w:rsid w:val="00F27B84"/>
    <w:rsid w:val="00F30147"/>
    <w:rsid w:val="00F57297"/>
    <w:rsid w:val="00F72B03"/>
    <w:rsid w:val="00F83E4A"/>
    <w:rsid w:val="00F91406"/>
    <w:rsid w:val="00F93CCC"/>
    <w:rsid w:val="00FB319D"/>
    <w:rsid w:val="00FB7570"/>
    <w:rsid w:val="00FB7A7F"/>
    <w:rsid w:val="00FC5668"/>
    <w:rsid w:val="00FD6510"/>
    <w:rsid w:val="00FE0368"/>
    <w:rsid w:val="00FE6338"/>
    <w:rsid w:val="00FE712C"/>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983ED2-A7BB-4F7C-9A1E-90B31B7F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
    <w:name w:val="Unresolved Mention"/>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visc.gov.lv/profizglitiba/nks_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A72E-90AF-400A-9DF5-E19149D3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1031</Words>
  <Characters>5880</Characters>
  <Application>Microsoft Office Word</Application>
  <DocSecurity>8</DocSecurity>
  <Lines>49</Lines>
  <Paragraphs>13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6898</CharactersWithSpaces>
  <SharedDoc>false</SharedDoc>
  <HLinks>
    <vt:vector size="24"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Sarmite</cp:lastModifiedBy>
  <cp:revision>13</cp:revision>
  <cp:lastPrinted>2003-10-16T15:04:00Z</cp:lastPrinted>
  <dcterms:created xsi:type="dcterms:W3CDTF">2020-11-30T12:39:00Z</dcterms:created>
  <dcterms:modified xsi:type="dcterms:W3CDTF">2021-01-15T08:39:00Z</dcterms:modified>
</cp:coreProperties>
</file>