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3C7B58">
            <w:pPr>
              <w:jc w:val="center"/>
              <w:rPr>
                <w:rFonts w:ascii="Arial" w:hAnsi="Arial"/>
                <w:lang w:val="lv-LV"/>
              </w:rPr>
            </w:pPr>
            <w:r w:rsidRPr="00D546F5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6355" cy="377825"/>
                  <wp:effectExtent l="0" t="0" r="0" b="3175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3C7B58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785" cy="414020"/>
                  <wp:effectExtent l="0" t="0" r="0" b="5080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43299859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43299859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517962267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17962267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488192143" w:edGrp="everyone"/>
      <w:tr w:rsidR="008978DE" w:rsidRPr="00D546F5" w:rsidTr="005046F9">
        <w:trPr>
          <w:cantSplit/>
          <w:trHeight w:val="946"/>
        </w:trPr>
        <w:tc>
          <w:tcPr>
            <w:tcW w:w="10207" w:type="dxa"/>
          </w:tcPr>
          <w:p w:rsidR="00BA275F" w:rsidRPr="00F30147" w:rsidRDefault="001D028D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876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88192143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425749954" w:edGrp="everyone"/>
          <w:p w:rsidR="008978DE" w:rsidRPr="00F30147" w:rsidRDefault="001D028D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557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25749954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FE0368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FE0368">
              <w:rPr>
                <w:b/>
                <w:sz w:val="24"/>
                <w:szCs w:val="24"/>
                <w:lang w:val="lv-LV" w:eastAsia="lv-LV"/>
              </w:rPr>
              <w:t>Veterinārārsta asistents</w:t>
            </w:r>
          </w:p>
        </w:tc>
      </w:tr>
      <w:tr w:rsidR="008978DE" w:rsidRPr="00D546F5" w:rsidTr="00B023A6">
        <w:trPr>
          <w:cantSplit/>
          <w:trHeight w:val="220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66520210" w:edGrp="everyone"/>
      <w:tr w:rsidR="008978DE" w:rsidRPr="00D546F5" w:rsidTr="00B023A6">
        <w:trPr>
          <w:trHeight w:val="341"/>
        </w:trPr>
        <w:tc>
          <w:tcPr>
            <w:tcW w:w="10207" w:type="dxa"/>
          </w:tcPr>
          <w:p w:rsidR="00BA275F" w:rsidRPr="00052AF1" w:rsidRDefault="001D028D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452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6652021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241918028" w:edGrp="everyone"/>
          <w:p w:rsidR="00D07181" w:rsidRPr="00052AF1" w:rsidRDefault="001D028D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460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4191802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052AF1" w:rsidRDefault="00E90063" w:rsidP="0098004C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011BFD" w:rsidRPr="00011BFD">
              <w:rPr>
                <w:b/>
                <w:sz w:val="24"/>
                <w:szCs w:val="24"/>
              </w:rPr>
              <w:t>Assistant Veterinarian</w:t>
            </w:r>
            <w:r w:rsidR="00011BFD" w:rsidRPr="00011BFD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011BFD" w:rsidRPr="00011BFD" w:rsidRDefault="00011BFD" w:rsidP="007D462E">
            <w:pPr>
              <w:spacing w:before="120"/>
              <w:jc w:val="both"/>
              <w:rPr>
                <w:lang w:val="lv-LV"/>
              </w:rPr>
            </w:pPr>
            <w:r w:rsidRPr="00011BFD">
              <w:rPr>
                <w:lang w:val="lv-LV"/>
              </w:rPr>
              <w:t>Veterinārārsta asistents izprot un identificē novirzes no vesela dzīvnieka veselības stāvokļa kritērijiem, īsteno neārstnieciskas operācijas un manipulācijas, sniedz pirmo palīdzību pēc veterinārārsta norādījumiem. Īsteno ciltsdarbu atbilstoši programmai.</w:t>
            </w:r>
          </w:p>
          <w:p w:rsidR="00087116" w:rsidRPr="001D5C50" w:rsidRDefault="00011BFD" w:rsidP="007D462E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1D5C50">
              <w:rPr>
                <w:color w:val="000000"/>
                <w:lang w:val="lv-LV"/>
              </w:rPr>
              <w:t>Apguvis k</w:t>
            </w:r>
            <w:r w:rsidR="00E03091" w:rsidRPr="001D5C50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3.1. Veterinārā darba organizēšana: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nodrošināt saziņu ar klientu, saņemot un nododot pacientu;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uzturēt dokumentāciju;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uzturēt klientu, dzīvnieku un citas datubāzes; </w:t>
            </w:r>
          </w:p>
          <w:p w:rsid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ievērot veterinārās prakses regulējošos normatīvos aktus. </w:t>
            </w:r>
          </w:p>
          <w:p w:rsidR="005046F9" w:rsidRPr="005046F9" w:rsidRDefault="005046F9" w:rsidP="005046F9">
            <w:pPr>
              <w:jc w:val="both"/>
              <w:rPr>
                <w:sz w:val="16"/>
                <w:szCs w:val="16"/>
                <w:lang w:val="lv-LV"/>
              </w:rPr>
            </w:pP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3.2. Zāļu aprites nodrošināšana: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tirgot zāles;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tirgot ārstnieciskās un papildbarības;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>− sniegt konsultācijas savas kompetences ietvaros par zāļu lietošanu;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uzturēt zāļu aprites dokumentāciju; </w:t>
            </w:r>
          </w:p>
          <w:p w:rsid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>− uzraudzīt zāļu krājumus.</w:t>
            </w: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 </w:t>
            </w: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3.3. Darba vides sagatavošana: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sagatavot telpas darbam;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veikt instrumentu kopšanu, uzturēšanu; </w:t>
            </w:r>
          </w:p>
          <w:p w:rsid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uzraudzīt aprīkojuma darbību. </w:t>
            </w: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3.4. Manipulāciju veikšana dzīvniekiem: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sagatavot dzīvniekus manipulāciju veikšanai;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‒ asistēt veterinārārstam operācijā;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lastRenderedPageBreak/>
              <w:t xml:space="preserve">− veikt diagnostiku savas kompetences ietvaros;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aprūpēt dzīvniekus;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veikt mākslīgo apsēklošanu un sniegt dzemdību palīdzību;  </w:t>
            </w:r>
          </w:p>
          <w:p w:rsid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veikt analīzes. </w:t>
            </w:r>
          </w:p>
          <w:p w:rsidR="007D462E" w:rsidRDefault="007D462E" w:rsidP="005046F9">
            <w:pPr>
              <w:ind w:firstLine="885"/>
              <w:jc w:val="both"/>
              <w:rPr>
                <w:lang w:val="lv-LV"/>
              </w:rPr>
            </w:pPr>
          </w:p>
          <w:p w:rsidR="005046F9" w:rsidRPr="005046F9" w:rsidRDefault="005046F9" w:rsidP="005046F9">
            <w:pPr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3.5. Drošības nodrošināšana: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lang w:val="lv-LV"/>
              </w:rPr>
            </w:pPr>
            <w:r w:rsidRPr="005046F9">
              <w:rPr>
                <w:lang w:val="lv-LV"/>
              </w:rPr>
              <w:t xml:space="preserve">− nodrošināt vispārējo drošību; </w:t>
            </w:r>
          </w:p>
          <w:p w:rsidR="005046F9" w:rsidRPr="005046F9" w:rsidRDefault="005046F9" w:rsidP="005046F9">
            <w:pPr>
              <w:ind w:firstLine="885"/>
              <w:jc w:val="both"/>
              <w:rPr>
                <w:color w:val="FF0000"/>
                <w:u w:val="single"/>
                <w:lang w:val="lv-LV"/>
              </w:rPr>
            </w:pPr>
            <w:r w:rsidRPr="005046F9">
              <w:rPr>
                <w:lang w:val="lv-LV"/>
              </w:rPr>
              <w:t>− nodrošināt darba vides drošību.</w:t>
            </w:r>
          </w:p>
          <w:p w:rsidR="00CC3756" w:rsidRPr="001D5C50" w:rsidRDefault="00CC3756" w:rsidP="008F6F07">
            <w:pPr>
              <w:jc w:val="both"/>
              <w:rPr>
                <w:color w:val="000000"/>
                <w:lang w:val="lv-LV"/>
              </w:rPr>
            </w:pPr>
          </w:p>
          <w:p w:rsidR="00E03091" w:rsidRPr="001D5C50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673595410" w:edGrp="everyone"/>
            <w:r w:rsidRPr="001D5C50">
              <w:rPr>
                <w:color w:val="000000"/>
                <w:lang w:val="lv-LV"/>
              </w:rPr>
              <w:t>Papildu kompetences: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673595410"/>
          </w:p>
          <w:p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E60098" w:rsidTr="002E235A">
        <w:tc>
          <w:tcPr>
            <w:tcW w:w="10207" w:type="dxa"/>
            <w:shd w:val="clear" w:color="auto" w:fill="D9D9D9"/>
          </w:tcPr>
          <w:p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E60098" w:rsidTr="003D5200">
        <w:trPr>
          <w:trHeight w:val="185"/>
        </w:trPr>
        <w:tc>
          <w:tcPr>
            <w:tcW w:w="10207" w:type="dxa"/>
          </w:tcPr>
          <w:p w:rsidR="008F6F07" w:rsidRDefault="007D462E" w:rsidP="007D462E">
            <w:pPr>
              <w:tabs>
                <w:tab w:val="left" w:pos="1102"/>
              </w:tabs>
              <w:spacing w:before="120" w:after="12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Strādā </w:t>
            </w:r>
            <w:r w:rsidRPr="007D462E">
              <w:rPr>
                <w:lang w:val="lv-LV"/>
              </w:rPr>
              <w:t>veicot s</w:t>
            </w:r>
            <w:r>
              <w:rPr>
                <w:lang w:val="lv-LV"/>
              </w:rPr>
              <w:t xml:space="preserve">limību profilakses pasākumus un </w:t>
            </w:r>
            <w:r w:rsidRPr="007D462E">
              <w:rPr>
                <w:lang w:val="lv-LV"/>
              </w:rPr>
              <w:t>citus uzdotos darba pienākumus privātpraksē vai strādā valsts pilnvarota veterinārārsta</w:t>
            </w:r>
            <w:r>
              <w:rPr>
                <w:lang w:val="lv-LV"/>
              </w:rPr>
              <w:t xml:space="preserve"> </w:t>
            </w:r>
            <w:r w:rsidRPr="007D462E">
              <w:rPr>
                <w:lang w:val="lv-LV"/>
              </w:rPr>
              <w:t xml:space="preserve">vadībā, veicot </w:t>
            </w:r>
            <w:r w:rsidR="00CB3BB0">
              <w:rPr>
                <w:lang w:val="lv-LV"/>
              </w:rPr>
              <w:t>veterināro ekspertīzi kautuvēs.</w:t>
            </w:r>
          </w:p>
          <w:p w:rsidR="00E60098" w:rsidRPr="00011BFD" w:rsidRDefault="00E60098" w:rsidP="007D462E">
            <w:pPr>
              <w:tabs>
                <w:tab w:val="left" w:pos="1102"/>
              </w:tabs>
              <w:spacing w:before="120" w:after="120"/>
              <w:jc w:val="both"/>
              <w:rPr>
                <w:lang w:val="lv-LV"/>
              </w:rPr>
            </w:pPr>
          </w:p>
        </w:tc>
      </w:tr>
      <w:tr w:rsidR="00E03091" w:rsidRPr="00872D7E" w:rsidTr="002E235A">
        <w:trPr>
          <w:trHeight w:val="274"/>
        </w:trPr>
        <w:tc>
          <w:tcPr>
            <w:tcW w:w="10207" w:type="dxa"/>
          </w:tcPr>
          <w:p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E60098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03605937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036059375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E60098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A41A55">
        <w:trPr>
          <w:trHeight w:val="575"/>
        </w:trPr>
        <w:tc>
          <w:tcPr>
            <w:tcW w:w="5104" w:type="dxa"/>
          </w:tcPr>
          <w:p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  <w:bookmarkStart w:id="0" w:name="_GoBack"/>
        <w:bookmarkEnd w:id="0"/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011BFD" w:rsidRDefault="00011BFD" w:rsidP="007D462E">
            <w:pPr>
              <w:spacing w:before="120" w:after="120"/>
              <w:rPr>
                <w:rFonts w:ascii="Arial" w:hAnsi="Arial"/>
                <w:lang w:val="lv-LV"/>
              </w:rPr>
            </w:pPr>
            <w:r w:rsidRPr="00011BFD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23163780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23163780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16552F" w:rsidRPr="00D546F5" w:rsidRDefault="0016552F" w:rsidP="00011BFD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249195226" w:edGrp="everyone"/>
      <w:tr w:rsidR="00256EA9" w:rsidRPr="00E60098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1D5C50" w:rsidRDefault="001D028D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62210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4919522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D5C50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364082110" w:edGrp="everyone"/>
          <w:p w:rsidR="00256EA9" w:rsidRPr="00872D7E" w:rsidRDefault="001D028D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7422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64082110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993242157" w:edGrp="everyone"/>
          <w:p w:rsidR="00256EA9" w:rsidRPr="00872D7E" w:rsidRDefault="001D028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8080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93242157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743194965" w:edGrp="everyone"/>
          <w:p w:rsidR="00256EA9" w:rsidRPr="00872D7E" w:rsidRDefault="001D028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1083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4319496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49509661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1D028D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975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5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509661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D5C50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D5C50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011BFD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88818446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88184463"/>
          <w:p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B3BB0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9296165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99296165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6254601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62546015"/>
          </w:p>
        </w:tc>
      </w:tr>
      <w:tr w:rsidR="00966AC8" w:rsidRPr="00CB3BB0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6023828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76023828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524023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5240239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1BFD" w:rsidRDefault="00052AF1" w:rsidP="00011BFD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011BFD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011BFD" w:rsidRPr="00B479E9" w:rsidRDefault="00011BFD" w:rsidP="00011BFD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206636" w:rsidRDefault="00966AC8">
            <w:pPr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000000"/>
                <w:lang w:val="lv-LV"/>
              </w:rPr>
              <w:t>www.izm.gov.lv</w:t>
            </w:r>
          </w:p>
          <w:p w:rsidR="00966AC8" w:rsidRPr="00206636" w:rsidRDefault="001D028D">
            <w:pPr>
              <w:rPr>
                <w:color w:val="000000"/>
                <w:sz w:val="18"/>
                <w:lang w:val="lv-LV"/>
              </w:rPr>
            </w:pPr>
            <w:hyperlink r:id="rId10" w:history="1">
              <w:r w:rsidR="00011BFD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1" w:history="1">
              <w:r w:rsidR="00011BFD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011BFD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8D" w:rsidRDefault="001D028D">
      <w:r>
        <w:separator/>
      </w:r>
    </w:p>
  </w:endnote>
  <w:endnote w:type="continuationSeparator" w:id="0">
    <w:p w:rsidR="001D028D" w:rsidRDefault="001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098">
      <w:rPr>
        <w:noProof/>
      </w:rPr>
      <w:t>2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:rsidR="003C241F" w:rsidRPr="00011BFD" w:rsidRDefault="00011BFD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8D" w:rsidRDefault="001D028D">
      <w:r>
        <w:separator/>
      </w:r>
    </w:p>
  </w:footnote>
  <w:footnote w:type="continuationSeparator" w:id="0">
    <w:p w:rsidR="001D028D" w:rsidRDefault="001D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p8jQrx62FRpQdI1c80Y8Lw1bp9deLue40JUCqMDq0/CGkUK5c6IPzp0nKiAz9znjIesNkp7DH4oE8QHWHRIJg==" w:salt="4aWdqicKWWW6qSLd0A7F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3"/>
    <w:rsid w:val="00011BFD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97278"/>
    <w:rsid w:val="000B4CD6"/>
    <w:rsid w:val="000B6FF5"/>
    <w:rsid w:val="000E2812"/>
    <w:rsid w:val="000E6826"/>
    <w:rsid w:val="000F329E"/>
    <w:rsid w:val="001033DD"/>
    <w:rsid w:val="00115799"/>
    <w:rsid w:val="00117885"/>
    <w:rsid w:val="00126F36"/>
    <w:rsid w:val="00135B26"/>
    <w:rsid w:val="00143EC3"/>
    <w:rsid w:val="00150C4D"/>
    <w:rsid w:val="00161969"/>
    <w:rsid w:val="0016552F"/>
    <w:rsid w:val="00171489"/>
    <w:rsid w:val="001778CE"/>
    <w:rsid w:val="001831E8"/>
    <w:rsid w:val="001B1371"/>
    <w:rsid w:val="001C3138"/>
    <w:rsid w:val="001D028D"/>
    <w:rsid w:val="001D4357"/>
    <w:rsid w:val="001D5C50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72337"/>
    <w:rsid w:val="00273B4D"/>
    <w:rsid w:val="002931A8"/>
    <w:rsid w:val="002A1990"/>
    <w:rsid w:val="002A3E1C"/>
    <w:rsid w:val="002A7D7B"/>
    <w:rsid w:val="002B3831"/>
    <w:rsid w:val="002C2CF3"/>
    <w:rsid w:val="002C30F7"/>
    <w:rsid w:val="002E235A"/>
    <w:rsid w:val="002F2903"/>
    <w:rsid w:val="003103D2"/>
    <w:rsid w:val="00313D1A"/>
    <w:rsid w:val="00323356"/>
    <w:rsid w:val="00327751"/>
    <w:rsid w:val="00327A5F"/>
    <w:rsid w:val="00332F10"/>
    <w:rsid w:val="00337C59"/>
    <w:rsid w:val="003442B6"/>
    <w:rsid w:val="003522C3"/>
    <w:rsid w:val="0037752F"/>
    <w:rsid w:val="00382158"/>
    <w:rsid w:val="003B729F"/>
    <w:rsid w:val="003C241F"/>
    <w:rsid w:val="003C2A02"/>
    <w:rsid w:val="003C701D"/>
    <w:rsid w:val="003C722E"/>
    <w:rsid w:val="003C7B58"/>
    <w:rsid w:val="003D5200"/>
    <w:rsid w:val="003E50A3"/>
    <w:rsid w:val="004046B4"/>
    <w:rsid w:val="004151F4"/>
    <w:rsid w:val="00417EC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A428E"/>
    <w:rsid w:val="004C100A"/>
    <w:rsid w:val="004D30CA"/>
    <w:rsid w:val="004D5A94"/>
    <w:rsid w:val="004F55F8"/>
    <w:rsid w:val="005046F9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7120B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F4D3A"/>
    <w:rsid w:val="0070474B"/>
    <w:rsid w:val="00713962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462E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6AC8"/>
    <w:rsid w:val="00966BBF"/>
    <w:rsid w:val="009755DD"/>
    <w:rsid w:val="00976BCD"/>
    <w:rsid w:val="0098004C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2D59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B3BB0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5EE9"/>
    <w:rsid w:val="00D81C79"/>
    <w:rsid w:val="00D87A45"/>
    <w:rsid w:val="00DA6C91"/>
    <w:rsid w:val="00DB7317"/>
    <w:rsid w:val="00DC4277"/>
    <w:rsid w:val="00DC52FC"/>
    <w:rsid w:val="00DE63F6"/>
    <w:rsid w:val="00E03091"/>
    <w:rsid w:val="00E051E1"/>
    <w:rsid w:val="00E31ABC"/>
    <w:rsid w:val="00E475A7"/>
    <w:rsid w:val="00E60098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EFDCD3-CD50-45C9-9D91-43A12E1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ss.l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sc.gov.lv/profizglitiba/stand_saraksts_mk_not_626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9430-F367-4C9B-BC2D-E05FA116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4490</Characters>
  <Application>Microsoft Office Word</Application>
  <DocSecurity>8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5267</CharactersWithSpaces>
  <SharedDoc>false</SharedDoc>
  <HLinks>
    <vt:vector size="12" baseType="variant"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9</cp:revision>
  <cp:lastPrinted>2003-10-16T14:04:00Z</cp:lastPrinted>
  <dcterms:created xsi:type="dcterms:W3CDTF">2020-04-17T08:19:00Z</dcterms:created>
  <dcterms:modified xsi:type="dcterms:W3CDTF">2020-05-28T08:22:00Z</dcterms:modified>
</cp:coreProperties>
</file>