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342F047C" w14:textId="77777777" w:rsidTr="00261DEE">
        <w:trPr>
          <w:cantSplit/>
          <w:trHeight w:val="851"/>
        </w:trPr>
        <w:tc>
          <w:tcPr>
            <w:tcW w:w="2203" w:type="dxa"/>
          </w:tcPr>
          <w:p w14:paraId="03DE9510" w14:textId="7BC5DA30" w:rsidR="008978DE" w:rsidRPr="00D546F5" w:rsidRDefault="00EA5A60">
            <w:pPr>
              <w:jc w:val="center"/>
              <w:rPr>
                <w:rFonts w:ascii="Arial" w:hAnsi="Arial"/>
                <w:lang w:val="lv-LV"/>
              </w:rPr>
            </w:pPr>
            <w:r w:rsidRPr="00EA5A60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70504DE8" wp14:editId="53C9C1D4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D092A2F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33A3F65C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C703CC" w:rsidRPr="00D546F5">
              <w:rPr>
                <w:noProof/>
                <w:lang w:val="en-US" w:eastAsia="en-US"/>
              </w:rPr>
              <w:drawing>
                <wp:inline distT="0" distB="0" distL="0" distR="0" wp14:anchorId="1E308DC6" wp14:editId="47BBAE82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ACBD374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87BCAC7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22526973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22526973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053774537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053774537"/>
    </w:p>
    <w:p w14:paraId="501F12A1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A5A60" w14:paraId="39849102" w14:textId="77777777" w:rsidTr="00872D7E">
        <w:tc>
          <w:tcPr>
            <w:tcW w:w="10207" w:type="dxa"/>
            <w:shd w:val="clear" w:color="auto" w:fill="D9D9D9"/>
          </w:tcPr>
          <w:p w14:paraId="531A7843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523726618" w:edGrp="everyone"/>
      <w:tr w:rsidR="008978DE" w:rsidRPr="00D546F5" w14:paraId="1C855B95" w14:textId="77777777" w:rsidTr="00B023A6">
        <w:trPr>
          <w:cantSplit/>
          <w:trHeight w:val="345"/>
        </w:trPr>
        <w:tc>
          <w:tcPr>
            <w:tcW w:w="10207" w:type="dxa"/>
          </w:tcPr>
          <w:p w14:paraId="2DBBDE6E" w14:textId="77777777" w:rsidR="00BA275F" w:rsidRPr="00EA5A60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5510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88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23726618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168009231" w:edGrp="everyone"/>
          <w:p w14:paraId="1B510099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0919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68009231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0D90B0DF" w14:textId="77777777" w:rsidR="004F7C07" w:rsidRDefault="0079496C" w:rsidP="004F7C07">
            <w:pPr>
              <w:jc w:val="center"/>
              <w:rPr>
                <w:b/>
                <w:sz w:val="28"/>
                <w:szCs w:val="28"/>
                <w:lang w:val="lv-LV" w:eastAsia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4F7C07" w:rsidRPr="004F7C07">
              <w:rPr>
                <w:b/>
                <w:sz w:val="28"/>
                <w:szCs w:val="28"/>
                <w:lang w:val="lv-LV" w:eastAsia="lv-LV"/>
              </w:rPr>
              <w:t>Lokmetinātājs metināšanā ar mehanizēto iekārtu</w:t>
            </w:r>
          </w:p>
          <w:p w14:paraId="02DE12D6" w14:textId="77777777" w:rsidR="000751C3" w:rsidRPr="00D546F5" w:rsidRDefault="004F7C07" w:rsidP="00A12EA0">
            <w:pPr>
              <w:spacing w:after="120"/>
              <w:rPr>
                <w:color w:val="002060"/>
                <w:sz w:val="24"/>
                <w:lang w:val="lv-LV"/>
              </w:rPr>
            </w:pPr>
            <w:r>
              <w:rPr>
                <w:b/>
                <w:sz w:val="28"/>
                <w:szCs w:val="28"/>
                <w:lang w:val="lv-LV" w:eastAsia="lv-LV"/>
              </w:rPr>
              <w:t xml:space="preserve">                                                </w:t>
            </w:r>
            <w:r w:rsidRPr="004F7C07">
              <w:rPr>
                <w:b/>
                <w:sz w:val="28"/>
                <w:szCs w:val="28"/>
                <w:lang w:val="lv-LV" w:eastAsia="lv-LV"/>
              </w:rPr>
              <w:t>inertās gāzes vidē (MIG)</w:t>
            </w:r>
          </w:p>
        </w:tc>
      </w:tr>
      <w:tr w:rsidR="008978DE" w:rsidRPr="00D546F5" w14:paraId="6C266ECD" w14:textId="77777777" w:rsidTr="0044241F">
        <w:trPr>
          <w:cantSplit/>
          <w:trHeight w:val="253"/>
        </w:trPr>
        <w:tc>
          <w:tcPr>
            <w:tcW w:w="10207" w:type="dxa"/>
          </w:tcPr>
          <w:p w14:paraId="431733AE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1975B173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A5A60" w14:paraId="5970B9A9" w14:textId="77777777" w:rsidTr="00872D7E">
        <w:tc>
          <w:tcPr>
            <w:tcW w:w="10207" w:type="dxa"/>
            <w:shd w:val="clear" w:color="auto" w:fill="D9D9D9"/>
          </w:tcPr>
          <w:p w14:paraId="53254FB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47319464" w:edGrp="everyone"/>
      <w:tr w:rsidR="008978DE" w:rsidRPr="00D546F5" w14:paraId="2642E2E7" w14:textId="77777777" w:rsidTr="00B023A6">
        <w:trPr>
          <w:trHeight w:val="341"/>
        </w:trPr>
        <w:tc>
          <w:tcPr>
            <w:tcW w:w="10207" w:type="dxa"/>
          </w:tcPr>
          <w:p w14:paraId="548F647B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1807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47319464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503715751" w:edGrp="everyone"/>
          <w:p w14:paraId="1C0EA597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035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00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0371575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78F362B3" w14:textId="77777777" w:rsidR="00145DD4" w:rsidRDefault="00E90063" w:rsidP="004F7C07">
            <w:pPr>
              <w:jc w:val="center"/>
              <w:rPr>
                <w:b/>
                <w:sz w:val="28"/>
                <w:szCs w:val="28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F7C07" w:rsidRPr="004F7C07">
              <w:rPr>
                <w:b/>
                <w:sz w:val="28"/>
                <w:szCs w:val="28"/>
              </w:rPr>
              <w:t>MIG welder with solid wire electrode</w:t>
            </w:r>
            <w:r w:rsidR="00145DD4">
              <w:rPr>
                <w:b/>
                <w:sz w:val="28"/>
                <w:szCs w:val="28"/>
              </w:rPr>
              <w:t xml:space="preserve">; </w:t>
            </w:r>
          </w:p>
          <w:p w14:paraId="2C1E6CDB" w14:textId="77777777" w:rsidR="00E90063" w:rsidRPr="00E3035A" w:rsidRDefault="00145DD4" w:rsidP="00A12EA0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Arc welder in Welding with M</w:t>
            </w:r>
            <w:r w:rsidRPr="00145DD4">
              <w:rPr>
                <w:b/>
                <w:sz w:val="28"/>
                <w:szCs w:val="28"/>
              </w:rPr>
              <w:t>achine in the Inert Gas Environment (MIG)</w:t>
            </w:r>
            <w:r w:rsidRPr="0001071E">
              <w:rPr>
                <w:b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8978DE" w:rsidRPr="00D546F5" w14:paraId="0FCBB886" w14:textId="77777777" w:rsidTr="00B023A6">
        <w:trPr>
          <w:trHeight w:val="213"/>
        </w:trPr>
        <w:tc>
          <w:tcPr>
            <w:tcW w:w="10207" w:type="dxa"/>
          </w:tcPr>
          <w:p w14:paraId="6F078D7C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572A481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0EDDD1F1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A1DA8B3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38E4EA1A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6ECBC824" w14:textId="77777777" w:rsidR="00145DD4" w:rsidRPr="00145DD4" w:rsidRDefault="00145DD4" w:rsidP="006F3449">
            <w:pPr>
              <w:spacing w:before="120" w:after="20"/>
              <w:jc w:val="both"/>
              <w:rPr>
                <w:color w:val="000000"/>
                <w:u w:val="single"/>
                <w:lang w:val="lv-LV"/>
              </w:rPr>
            </w:pPr>
            <w:r w:rsidRPr="00145DD4">
              <w:rPr>
                <w:lang w:val="lv-LV"/>
              </w:rPr>
              <w:t>Lokmetinātājs metināšanā ar mehanizēto iekārtu inertās gāzes vidē (MIG) veic leģēto un neleģēto tērauda, krāsaino metālu savienojumu un to sakausējumu detaļu, mezglu un konstrukciju metināšanu. Sagatavo detaļas un konstrukcijas metināšanai.</w:t>
            </w:r>
          </w:p>
          <w:p w14:paraId="1AC9F2C2" w14:textId="77777777" w:rsidR="006F3449" w:rsidRPr="00B5759E" w:rsidRDefault="00145DD4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B5759E">
              <w:rPr>
                <w:color w:val="000000"/>
                <w:lang w:val="lv-LV"/>
              </w:rPr>
              <w:t>Apguvis kompetences</w:t>
            </w:r>
            <w:r w:rsidR="006F3449" w:rsidRPr="00B5759E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5072C2AF" w14:textId="77777777" w:rsidR="00A12EA0" w:rsidRDefault="00A12EA0" w:rsidP="006D0E2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3.1. </w:t>
            </w:r>
            <w:r w:rsidR="006D0E25" w:rsidRPr="006D0E25">
              <w:rPr>
                <w:lang w:val="lv-LV"/>
              </w:rPr>
              <w:t>Darba aizsardzības noteikumu, vides aizsardzības un darba tiesisko attiecību nosacījumu ievērošana:</w:t>
            </w:r>
          </w:p>
          <w:p w14:paraId="5DA394FB" w14:textId="77777777" w:rsidR="006D0E25" w:rsidRPr="006D0E25" w:rsidRDefault="00A12EA0" w:rsidP="006D0E25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</w:t>
            </w:r>
            <w:r w:rsidR="006D0E25" w:rsidRPr="006D0E25">
              <w:rPr>
                <w:lang w:val="lv-LV"/>
              </w:rPr>
              <w:t xml:space="preserve"> — lietot individuālos un kolektīvos aizsardzības līdzekļus; </w:t>
            </w:r>
          </w:p>
          <w:p w14:paraId="6797401E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novērtēt instrumentu un palīgierīču atbilstību darba uzdevumam un darba aizsardzības prasībām; </w:t>
            </w:r>
          </w:p>
          <w:p w14:paraId="30839E0F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novērtēt MIG metināšanas iekārtas aizsardzības aprīkojumu; </w:t>
            </w:r>
          </w:p>
          <w:p w14:paraId="44537326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sniegt pirmo palīdzību; </w:t>
            </w:r>
          </w:p>
          <w:p w14:paraId="50756081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ievērot darba aizsardzības noteikumus; </w:t>
            </w:r>
          </w:p>
          <w:p w14:paraId="42041DB0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ievērot elektrodrošības un ugunsdrošības noteikumus; </w:t>
            </w:r>
          </w:p>
          <w:p w14:paraId="32F3C733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ievērot vides aizsardzības prasības; </w:t>
            </w:r>
          </w:p>
          <w:p w14:paraId="4D2DB656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ievērot darba tiesisko attiecību nosacījumus; </w:t>
            </w:r>
          </w:p>
          <w:p w14:paraId="6DB8CDAB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darba procesā pielietot nekaitīgus un drošus darba paņēmienus; </w:t>
            </w:r>
          </w:p>
          <w:p w14:paraId="65B6FD73" w14:textId="77777777" w:rsid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ievērot MIG metināšanas iekārtas lietošanas instrukciju. </w:t>
            </w:r>
          </w:p>
          <w:p w14:paraId="38260702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</w:p>
          <w:p w14:paraId="25E7B696" w14:textId="77777777" w:rsidR="006D0E25" w:rsidRPr="006D0E25" w:rsidRDefault="006D0E25" w:rsidP="006D0E25">
            <w:pPr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3.2. Iepazīšanās ar darba uzdevumu un tā tehnisko dokumentāciju: </w:t>
            </w:r>
          </w:p>
          <w:p w14:paraId="455470AF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lasīt darba rasējumu; </w:t>
            </w:r>
          </w:p>
          <w:p w14:paraId="5373BB65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lasīt metināšanas dokumentāciju; </w:t>
            </w:r>
          </w:p>
          <w:p w14:paraId="19E8F905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izvēlēties nepieciešamo metināšanas aprīkojumu; </w:t>
            </w:r>
          </w:p>
          <w:p w14:paraId="19A5FACD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apzināt palīgierīces; </w:t>
            </w:r>
          </w:p>
          <w:p w14:paraId="0F9356FA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iepazīties ar darbā pielietojamiem pamatmateriāliem; </w:t>
            </w:r>
          </w:p>
          <w:p w14:paraId="227C79C2" w14:textId="77777777" w:rsid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lastRenderedPageBreak/>
              <w:t xml:space="preserve">— iepazīties ar darbā pielietojamiem piedevmateriāliem un palīgmateriāliem. </w:t>
            </w:r>
          </w:p>
          <w:p w14:paraId="1C57BF27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</w:p>
          <w:p w14:paraId="6D4CED11" w14:textId="77777777" w:rsidR="006D0E25" w:rsidRPr="006D0E25" w:rsidRDefault="006D0E25" w:rsidP="006D0E25">
            <w:pPr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3.3. Detaļu un sagatavju sagatavošana metināšanai: </w:t>
            </w:r>
          </w:p>
          <w:p w14:paraId="3B2FA454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tīrīt metināmās virsmas; </w:t>
            </w:r>
          </w:p>
          <w:p w14:paraId="2DC00DCC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sagatavot detaļu vai sagatavju malas; </w:t>
            </w:r>
          </w:p>
          <w:p w14:paraId="3BDE1870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salikt detaļas vai sagataves; </w:t>
            </w:r>
          </w:p>
          <w:p w14:paraId="525C458C" w14:textId="77777777" w:rsid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nostiprināt detaļas vai sagataves. </w:t>
            </w:r>
          </w:p>
          <w:p w14:paraId="38E4E2ED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</w:p>
          <w:p w14:paraId="3FE27A7C" w14:textId="77777777" w:rsidR="006D0E25" w:rsidRPr="006D0E25" w:rsidRDefault="006D0E25" w:rsidP="006D0E25">
            <w:pPr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3.4. MIG metināšanas darbu veikšana: </w:t>
            </w:r>
          </w:p>
          <w:p w14:paraId="6E81BF76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sagatavot MIG metināšanas iekārtu darbam; </w:t>
            </w:r>
          </w:p>
          <w:p w14:paraId="029AF899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sagatavot MIG metināšanas degli un tā komponentes metināšanai; </w:t>
            </w:r>
          </w:p>
          <w:p w14:paraId="0E3FBA43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izvēlēties MIG metināšanas režīmus; </w:t>
            </w:r>
          </w:p>
          <w:p w14:paraId="3DD9440E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iestatīt MIG metināšanas režīmus; </w:t>
            </w:r>
          </w:p>
          <w:p w14:paraId="5314A1E7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izvēlēties piedevmateriālus un palīgmateriālus MIG metināšanai; </w:t>
            </w:r>
          </w:p>
          <w:p w14:paraId="59940C6F" w14:textId="77777777" w:rsid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metināt šuves. </w:t>
            </w:r>
          </w:p>
          <w:p w14:paraId="1FADDF49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</w:p>
          <w:p w14:paraId="6C5BA8A4" w14:textId="77777777" w:rsidR="006D0E25" w:rsidRPr="006D0E25" w:rsidRDefault="006D0E25" w:rsidP="006D0E25">
            <w:pPr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3.5. Veiktā darba kvalitātes novērtēšana: </w:t>
            </w:r>
          </w:p>
          <w:p w14:paraId="13619377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vizuāli novērtēt metinātās šuves; </w:t>
            </w:r>
          </w:p>
          <w:p w14:paraId="216307AF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izvērtēt izstrādājuma vai kontrolparauga ģeometriskos parametrus; </w:t>
            </w:r>
          </w:p>
          <w:p w14:paraId="6F2A9B0A" w14:textId="77777777" w:rsid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izvērtēt metinātās šuves nepilnības izmantojot sagraujošās un nesagraujošās metodes. </w:t>
            </w:r>
          </w:p>
          <w:p w14:paraId="508AC000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</w:p>
          <w:p w14:paraId="75F49318" w14:textId="77777777" w:rsidR="006D0E25" w:rsidRPr="006D0E25" w:rsidRDefault="006D0E25" w:rsidP="006D0E25">
            <w:pPr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3.6. Darba vietas un MIG metināšanas iekārtas uzturēšana kārtībā: </w:t>
            </w:r>
          </w:p>
          <w:p w14:paraId="42BBEA6B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sagatavot darba vietu darbam; </w:t>
            </w:r>
          </w:p>
          <w:p w14:paraId="3E1CD786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uzturēt darba vietu kārtībā darba procesā; </w:t>
            </w:r>
          </w:p>
          <w:p w14:paraId="7385028C" w14:textId="77777777" w:rsid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sakārtot darba vietu beidzot darbu. </w:t>
            </w:r>
          </w:p>
          <w:p w14:paraId="50BFB104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</w:p>
          <w:p w14:paraId="64F6BF8A" w14:textId="77777777" w:rsidR="006D0E25" w:rsidRPr="006D0E25" w:rsidRDefault="006D0E25" w:rsidP="006D0E25">
            <w:pPr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3.7. Profesionālās darbības pamatprincipu ievērošana: </w:t>
            </w:r>
          </w:p>
          <w:p w14:paraId="691F1036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sazināties valsts valodā; </w:t>
            </w:r>
          </w:p>
          <w:p w14:paraId="67BDC3DA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lietot profesionālo terminoloģiju vienā svešvalodā; </w:t>
            </w:r>
          </w:p>
          <w:p w14:paraId="760F7309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sadarboties, ievērojot pozitīvas saskarsmes principus; </w:t>
            </w:r>
          </w:p>
          <w:p w14:paraId="49BD0F3D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pielietot matemātikas pamatprincipus profesionālajā darbībā; </w:t>
            </w:r>
          </w:p>
          <w:p w14:paraId="74FE7172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pilnveidot profesionālo kvalifikāciju; </w:t>
            </w:r>
          </w:p>
          <w:p w14:paraId="60531DE5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 xml:space="preserve">— attīstīt zināšanas informācijas tehnoloģiju lietojumprogrammās; </w:t>
            </w:r>
          </w:p>
          <w:p w14:paraId="6FAEC137" w14:textId="77777777" w:rsidR="006D0E25" w:rsidRPr="006D0E25" w:rsidRDefault="006D0E25" w:rsidP="006D0E25">
            <w:pPr>
              <w:ind w:firstLine="1027"/>
              <w:jc w:val="both"/>
              <w:rPr>
                <w:lang w:val="lv-LV"/>
              </w:rPr>
            </w:pPr>
            <w:r w:rsidRPr="006D0E25">
              <w:rPr>
                <w:lang w:val="lv-LV"/>
              </w:rPr>
              <w:t>— iesaistīties uzņēmuma darbības attīstībā.</w:t>
            </w:r>
          </w:p>
          <w:p w14:paraId="1E3751D2" w14:textId="77777777" w:rsidR="003F12D2" w:rsidRDefault="003F12D2" w:rsidP="003F12D2">
            <w:pPr>
              <w:jc w:val="both"/>
              <w:rPr>
                <w:color w:val="000000"/>
                <w:lang w:val="lv-LV"/>
              </w:rPr>
            </w:pPr>
          </w:p>
          <w:p w14:paraId="4B4A9C10" w14:textId="77777777" w:rsidR="00447FE4" w:rsidRPr="00B5759E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97260951" w:edGrp="everyone"/>
            <w:r w:rsidRPr="00B5759E">
              <w:rPr>
                <w:color w:val="000000"/>
                <w:lang w:val="lv-LV"/>
              </w:rPr>
              <w:t>Papildu kompetences:</w:t>
            </w:r>
          </w:p>
          <w:p w14:paraId="0851E330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488565F4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40A5205A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  <w:r w:rsidR="00A40883">
              <w:t xml:space="preserve"> </w:t>
            </w:r>
          </w:p>
          <w:p w14:paraId="19D6E6F4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97260951"/>
          </w:p>
          <w:p w14:paraId="6466D257" w14:textId="77777777" w:rsidR="00075434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  <w:p w14:paraId="57A03A2E" w14:textId="77777777" w:rsidR="003F12D2" w:rsidRPr="005323F7" w:rsidRDefault="003F12D2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40F5B6CB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EA5A60" w14:paraId="1A714B80" w14:textId="77777777" w:rsidTr="00872D7E">
        <w:tc>
          <w:tcPr>
            <w:tcW w:w="10207" w:type="dxa"/>
            <w:shd w:val="clear" w:color="auto" w:fill="D9D9D9"/>
          </w:tcPr>
          <w:p w14:paraId="2D72714C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EA5A60" w14:paraId="4B82EAAF" w14:textId="77777777" w:rsidTr="00A41A55">
        <w:trPr>
          <w:trHeight w:val="567"/>
        </w:trPr>
        <w:tc>
          <w:tcPr>
            <w:tcW w:w="10207" w:type="dxa"/>
          </w:tcPr>
          <w:p w14:paraId="076A2DA4" w14:textId="77777777" w:rsidR="00697788" w:rsidRPr="00145DD4" w:rsidRDefault="003F12D2" w:rsidP="00F0617D">
            <w:pPr>
              <w:spacing w:before="120"/>
              <w:jc w:val="both"/>
              <w:rPr>
                <w:lang w:val="lv-LV"/>
              </w:rPr>
            </w:pPr>
            <w:r w:rsidRPr="00145DD4">
              <w:rPr>
                <w:lang w:val="lv-LV"/>
              </w:rPr>
              <w:t>Strādāt metālapstrādes un mašīnbūves nozares uzņēmumos vai citos tautsaimniecības uzņēmumos, kuru darbības nodrošināšanai jāveic lokmetināšanas darbi.</w:t>
            </w:r>
          </w:p>
          <w:p w14:paraId="0F65B2A4" w14:textId="77777777" w:rsidR="003F12D2" w:rsidRPr="003F12D2" w:rsidRDefault="003F12D2" w:rsidP="003F12D2">
            <w:pPr>
              <w:jc w:val="both"/>
              <w:rPr>
                <w:sz w:val="16"/>
                <w:szCs w:val="16"/>
                <w:lang w:val="lv-LV"/>
              </w:rPr>
            </w:pPr>
          </w:p>
        </w:tc>
      </w:tr>
      <w:tr w:rsidR="008978DE" w:rsidRPr="00872D7E" w14:paraId="4DABFE29" w14:textId="77777777" w:rsidTr="00A41A55">
        <w:trPr>
          <w:trHeight w:val="274"/>
        </w:trPr>
        <w:tc>
          <w:tcPr>
            <w:tcW w:w="10207" w:type="dxa"/>
          </w:tcPr>
          <w:p w14:paraId="787222BF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A423FA3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EA5A60" w14:paraId="4A2B2FEB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A903AC3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EA5A60" w14:paraId="4FCDE17D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5DA257B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4CDCDB17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4FB1E49C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85053F9" w14:textId="77777777" w:rsidR="003F12D2" w:rsidRPr="003F12D2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463799379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463799379"/>
          </w:p>
        </w:tc>
        <w:tc>
          <w:tcPr>
            <w:tcW w:w="5103" w:type="dxa"/>
          </w:tcPr>
          <w:p w14:paraId="2CB24FF3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EA5A60" w14:paraId="28A213CB" w14:textId="77777777" w:rsidTr="003C241F">
        <w:trPr>
          <w:trHeight w:val="303"/>
        </w:trPr>
        <w:tc>
          <w:tcPr>
            <w:tcW w:w="5104" w:type="dxa"/>
          </w:tcPr>
          <w:p w14:paraId="769C0B83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B728E6F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4CF1D40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EA5A60" w14:paraId="429F0535" w14:textId="77777777" w:rsidTr="00A41A55">
        <w:trPr>
          <w:trHeight w:val="575"/>
        </w:trPr>
        <w:tc>
          <w:tcPr>
            <w:tcW w:w="5104" w:type="dxa"/>
          </w:tcPr>
          <w:p w14:paraId="6CDE09AB" w14:textId="77777777" w:rsidR="00253E85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lastRenderedPageBreak/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  <w:p w14:paraId="1D25C46F" w14:textId="77777777" w:rsidR="003F12D2" w:rsidRPr="00846CD8" w:rsidRDefault="003F12D2" w:rsidP="003F12D2">
            <w:pPr>
              <w:rPr>
                <w:rFonts w:ascii="Arial" w:hAnsi="Arial"/>
                <w:lang w:val="lv-LV"/>
              </w:rPr>
            </w:pPr>
          </w:p>
        </w:tc>
        <w:tc>
          <w:tcPr>
            <w:tcW w:w="5103" w:type="dxa"/>
          </w:tcPr>
          <w:p w14:paraId="4CED8B99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50114C0A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0663598C" w14:textId="77777777" w:rsidTr="00BD270E">
        <w:trPr>
          <w:trHeight w:val="53"/>
        </w:trPr>
        <w:tc>
          <w:tcPr>
            <w:tcW w:w="5104" w:type="dxa"/>
          </w:tcPr>
          <w:p w14:paraId="69979978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7E77AEA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1C3AC548" w14:textId="77777777" w:rsidTr="00A41A55">
        <w:trPr>
          <w:trHeight w:val="328"/>
        </w:trPr>
        <w:tc>
          <w:tcPr>
            <w:tcW w:w="5104" w:type="dxa"/>
          </w:tcPr>
          <w:p w14:paraId="2C6F1120" w14:textId="77777777" w:rsidR="00BD270E" w:rsidRPr="006F3449" w:rsidRDefault="00145DD4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3BF0B41E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960331498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960331498"/>
          </w:p>
        </w:tc>
      </w:tr>
      <w:tr w:rsidR="008978DE" w:rsidRPr="00D546F5" w14:paraId="7AA86DCD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5AF2197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6FF85836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A894A69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255D070E" w14:textId="77777777" w:rsidR="004E0FAA" w:rsidRPr="00D546F5" w:rsidRDefault="004E0FAA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EA5A60" w14:paraId="62195D4A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CE46C3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709851911" w:edGrp="everyone"/>
      <w:tr w:rsidR="00256EA9" w:rsidRPr="00EA5A60" w14:paraId="23D4BD3E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21CC6EA" w14:textId="77777777" w:rsidR="00256EA9" w:rsidRPr="00B5759E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942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09851911"/>
            <w:r w:rsidR="00256EA9" w:rsidRPr="00B5759E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593697463" w:edGrp="everyone"/>
          <w:p w14:paraId="2507A91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237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93697463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848182013" w:edGrp="everyone"/>
          <w:p w14:paraId="31EFC0E3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2854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48182013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226845375" w:edGrp="everyone"/>
          <w:p w14:paraId="55C79EE7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4216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2684537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21929264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627E6F9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1591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59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929264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B5759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B5759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7C1CDF3F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6CC4BF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EC4A954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145DD4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661458605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661458605"/>
          <w:p w14:paraId="09A0E279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6A836D44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62ED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25CA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EBB4CA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723A1" w14:paraId="4507E01E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945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77A9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40660468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40660468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6E6884E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66227232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662272329"/>
          </w:p>
        </w:tc>
      </w:tr>
      <w:tr w:rsidR="00966AC8" w:rsidRPr="00BA6FFE" w14:paraId="2D3664EA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B930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263B8F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3914577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00C79D9E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93914577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4F66083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72996858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AE13836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729968581"/>
          </w:p>
        </w:tc>
      </w:tr>
      <w:tr w:rsidR="00966AC8" w:rsidRPr="00BA6FFE" w14:paraId="0745E091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CA31D0" w14:textId="77777777" w:rsidR="00145DD4" w:rsidRPr="00AD0235" w:rsidRDefault="00145DD4" w:rsidP="00145DD4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59E5B301" w14:textId="77777777" w:rsidR="00145DD4" w:rsidRPr="00206636" w:rsidRDefault="00145DD4" w:rsidP="00145DD4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5C112147" w14:textId="77777777" w:rsidR="00145DD4" w:rsidRPr="00206636" w:rsidRDefault="00000000" w:rsidP="00145DD4">
            <w:pPr>
              <w:rPr>
                <w:i/>
                <w:color w:val="000000"/>
                <w:lang w:val="lv-LV"/>
              </w:rPr>
            </w:pPr>
            <w:hyperlink r:id="rId10" w:history="1">
              <w:r w:rsidR="00145DD4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145DD4">
              <w:rPr>
                <w:i/>
                <w:color w:val="000000"/>
                <w:lang w:val="lv-LV"/>
              </w:rPr>
              <w:t xml:space="preserve"> </w:t>
            </w:r>
          </w:p>
          <w:p w14:paraId="18367A8F" w14:textId="77777777" w:rsidR="00145DD4" w:rsidRPr="00A12EA0" w:rsidRDefault="00000000" w:rsidP="00145DD4">
            <w:pPr>
              <w:spacing w:before="40" w:after="40"/>
              <w:rPr>
                <w:i/>
                <w:lang w:val="lv-LV"/>
              </w:rPr>
            </w:pPr>
            <w:hyperlink r:id="rId11" w:history="1">
              <w:r w:rsidR="00145DD4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D088AA6" w14:textId="77777777" w:rsidR="00145DD4" w:rsidRPr="00206636" w:rsidRDefault="00145DD4" w:rsidP="00145DD4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4BBC062E" w14:textId="77777777" w:rsidR="00B97E1D" w:rsidRPr="00206636" w:rsidRDefault="00145DD4" w:rsidP="00145DD4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1EC4C397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B6A0" w14:textId="77777777" w:rsidR="00FB154A" w:rsidRDefault="00FB154A">
      <w:r>
        <w:separator/>
      </w:r>
    </w:p>
  </w:endnote>
  <w:endnote w:type="continuationSeparator" w:id="0">
    <w:p w14:paraId="19E36989" w14:textId="77777777" w:rsidR="00FB154A" w:rsidRDefault="00FB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16C5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883">
      <w:rPr>
        <w:noProof/>
      </w:rPr>
      <w:t>2</w:t>
    </w:r>
    <w:r>
      <w:rPr>
        <w:noProof/>
      </w:rPr>
      <w:fldChar w:fldCharType="end"/>
    </w:r>
  </w:p>
  <w:p w14:paraId="10DA5EFB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5B3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564E2E3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A61135A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29304B53" w14:textId="77777777" w:rsidR="003C241F" w:rsidRDefault="00145DD4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AIC datu bāzes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3CC66AA5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A074" w14:textId="77777777" w:rsidR="00FB154A" w:rsidRDefault="00FB154A">
      <w:r>
        <w:separator/>
      </w:r>
    </w:p>
  </w:footnote>
  <w:footnote w:type="continuationSeparator" w:id="0">
    <w:p w14:paraId="43ECE8DA" w14:textId="77777777" w:rsidR="00FB154A" w:rsidRDefault="00FB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CC81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0411">
    <w:abstractNumId w:val="8"/>
  </w:num>
  <w:num w:numId="2" w16cid:durableId="1894654963">
    <w:abstractNumId w:val="24"/>
  </w:num>
  <w:num w:numId="3" w16cid:durableId="566263559">
    <w:abstractNumId w:val="22"/>
  </w:num>
  <w:num w:numId="4" w16cid:durableId="1729496180">
    <w:abstractNumId w:val="7"/>
  </w:num>
  <w:num w:numId="5" w16cid:durableId="1842238827">
    <w:abstractNumId w:val="18"/>
  </w:num>
  <w:num w:numId="6" w16cid:durableId="581571613">
    <w:abstractNumId w:val="20"/>
  </w:num>
  <w:num w:numId="7" w16cid:durableId="757601156">
    <w:abstractNumId w:val="26"/>
  </w:num>
  <w:num w:numId="8" w16cid:durableId="912010032">
    <w:abstractNumId w:val="2"/>
  </w:num>
  <w:num w:numId="9" w16cid:durableId="1382636124">
    <w:abstractNumId w:val="5"/>
  </w:num>
  <w:num w:numId="10" w16cid:durableId="468203889">
    <w:abstractNumId w:val="4"/>
  </w:num>
  <w:num w:numId="11" w16cid:durableId="216740876">
    <w:abstractNumId w:val="17"/>
  </w:num>
  <w:num w:numId="12" w16cid:durableId="1185748958">
    <w:abstractNumId w:val="16"/>
  </w:num>
  <w:num w:numId="13" w16cid:durableId="1801344548">
    <w:abstractNumId w:val="13"/>
  </w:num>
  <w:num w:numId="14" w16cid:durableId="1843668155">
    <w:abstractNumId w:val="12"/>
  </w:num>
  <w:num w:numId="15" w16cid:durableId="259995379">
    <w:abstractNumId w:val="9"/>
  </w:num>
  <w:num w:numId="16" w16cid:durableId="1183088301">
    <w:abstractNumId w:val="14"/>
  </w:num>
  <w:num w:numId="17" w16cid:durableId="125664233">
    <w:abstractNumId w:val="19"/>
  </w:num>
  <w:num w:numId="18" w16cid:durableId="798494410">
    <w:abstractNumId w:val="10"/>
  </w:num>
  <w:num w:numId="19" w16cid:durableId="2025747801">
    <w:abstractNumId w:val="6"/>
  </w:num>
  <w:num w:numId="20" w16cid:durableId="179437814">
    <w:abstractNumId w:val="23"/>
  </w:num>
  <w:num w:numId="21" w16cid:durableId="624698482">
    <w:abstractNumId w:val="21"/>
  </w:num>
  <w:num w:numId="22" w16cid:durableId="1287928593">
    <w:abstractNumId w:val="1"/>
  </w:num>
  <w:num w:numId="23" w16cid:durableId="1438257979">
    <w:abstractNumId w:val="25"/>
  </w:num>
  <w:num w:numId="24" w16cid:durableId="1782992192">
    <w:abstractNumId w:val="15"/>
  </w:num>
  <w:num w:numId="25" w16cid:durableId="660238900">
    <w:abstractNumId w:val="3"/>
  </w:num>
  <w:num w:numId="26" w16cid:durableId="2115205024">
    <w:abstractNumId w:val="0"/>
  </w:num>
  <w:num w:numId="27" w16cid:durableId="212009729">
    <w:abstractNumId w:val="11"/>
  </w:num>
  <w:num w:numId="28" w16cid:durableId="1143083137">
    <w:abstractNumId w:val="28"/>
  </w:num>
  <w:num w:numId="29" w16cid:durableId="6390739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POtmjSEIPyUod4C549dSsCQeVZzkP6zmvvJYaObnv4fwGjuzQU5IrY0N1U3WMQoj1E/uD2t1JS4gwVS1VtAbg==" w:salt="O8en9GruQiM/bCxWZ0rfF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473AF"/>
    <w:rsid w:val="00052AF1"/>
    <w:rsid w:val="000751C3"/>
    <w:rsid w:val="00075434"/>
    <w:rsid w:val="000800ED"/>
    <w:rsid w:val="00094EC4"/>
    <w:rsid w:val="000E2812"/>
    <w:rsid w:val="000E6826"/>
    <w:rsid w:val="001033DD"/>
    <w:rsid w:val="001045BE"/>
    <w:rsid w:val="00115799"/>
    <w:rsid w:val="00126F36"/>
    <w:rsid w:val="00143EC3"/>
    <w:rsid w:val="00145472"/>
    <w:rsid w:val="00145DD4"/>
    <w:rsid w:val="00150C4D"/>
    <w:rsid w:val="00161969"/>
    <w:rsid w:val="00171489"/>
    <w:rsid w:val="00173E15"/>
    <w:rsid w:val="001778CE"/>
    <w:rsid w:val="001824D7"/>
    <w:rsid w:val="001831E8"/>
    <w:rsid w:val="001919A8"/>
    <w:rsid w:val="001B0972"/>
    <w:rsid w:val="001B1371"/>
    <w:rsid w:val="001C3138"/>
    <w:rsid w:val="001D4357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931A8"/>
    <w:rsid w:val="002A1990"/>
    <w:rsid w:val="002A3E1C"/>
    <w:rsid w:val="002A7D7B"/>
    <w:rsid w:val="002B7AA6"/>
    <w:rsid w:val="002C2CF3"/>
    <w:rsid w:val="002C30F7"/>
    <w:rsid w:val="00327751"/>
    <w:rsid w:val="00327A5F"/>
    <w:rsid w:val="00337C59"/>
    <w:rsid w:val="0037752F"/>
    <w:rsid w:val="00382158"/>
    <w:rsid w:val="003C241F"/>
    <w:rsid w:val="003C2A02"/>
    <w:rsid w:val="003C701D"/>
    <w:rsid w:val="003C722E"/>
    <w:rsid w:val="003E50A3"/>
    <w:rsid w:val="003F12D2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61FE0"/>
    <w:rsid w:val="00467BEE"/>
    <w:rsid w:val="0048202C"/>
    <w:rsid w:val="0048299F"/>
    <w:rsid w:val="00494A04"/>
    <w:rsid w:val="004D30CA"/>
    <w:rsid w:val="004D5A94"/>
    <w:rsid w:val="004E0FAA"/>
    <w:rsid w:val="004F55F8"/>
    <w:rsid w:val="004F7C07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04CE"/>
    <w:rsid w:val="006543C2"/>
    <w:rsid w:val="006568C2"/>
    <w:rsid w:val="00665243"/>
    <w:rsid w:val="006674AC"/>
    <w:rsid w:val="00684B5C"/>
    <w:rsid w:val="0069400C"/>
    <w:rsid w:val="00697788"/>
    <w:rsid w:val="00697A89"/>
    <w:rsid w:val="006A3FCB"/>
    <w:rsid w:val="006B4A47"/>
    <w:rsid w:val="006C6B59"/>
    <w:rsid w:val="006C77D8"/>
    <w:rsid w:val="006D0E25"/>
    <w:rsid w:val="006D54DF"/>
    <w:rsid w:val="006D63C3"/>
    <w:rsid w:val="006E791B"/>
    <w:rsid w:val="006F3449"/>
    <w:rsid w:val="0070474B"/>
    <w:rsid w:val="00723553"/>
    <w:rsid w:val="00760DE4"/>
    <w:rsid w:val="00762D26"/>
    <w:rsid w:val="00777433"/>
    <w:rsid w:val="00780A67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819F1"/>
    <w:rsid w:val="008826CC"/>
    <w:rsid w:val="008978DE"/>
    <w:rsid w:val="008A535B"/>
    <w:rsid w:val="008C0018"/>
    <w:rsid w:val="008C0A0D"/>
    <w:rsid w:val="008C3146"/>
    <w:rsid w:val="008C4286"/>
    <w:rsid w:val="009018EC"/>
    <w:rsid w:val="0091209C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12EA0"/>
    <w:rsid w:val="00A247C4"/>
    <w:rsid w:val="00A26CFB"/>
    <w:rsid w:val="00A40883"/>
    <w:rsid w:val="00A41A55"/>
    <w:rsid w:val="00A6163C"/>
    <w:rsid w:val="00A62D1F"/>
    <w:rsid w:val="00A7539B"/>
    <w:rsid w:val="00A81C7B"/>
    <w:rsid w:val="00A960EA"/>
    <w:rsid w:val="00AD0235"/>
    <w:rsid w:val="00AE62DE"/>
    <w:rsid w:val="00AF2DA1"/>
    <w:rsid w:val="00B023A6"/>
    <w:rsid w:val="00B1064A"/>
    <w:rsid w:val="00B14EE4"/>
    <w:rsid w:val="00B3516D"/>
    <w:rsid w:val="00B4024F"/>
    <w:rsid w:val="00B408CB"/>
    <w:rsid w:val="00B40A5F"/>
    <w:rsid w:val="00B5759E"/>
    <w:rsid w:val="00B74A01"/>
    <w:rsid w:val="00B75CB3"/>
    <w:rsid w:val="00B767C8"/>
    <w:rsid w:val="00B86457"/>
    <w:rsid w:val="00B95F90"/>
    <w:rsid w:val="00B97E1D"/>
    <w:rsid w:val="00BA275F"/>
    <w:rsid w:val="00BA6FD8"/>
    <w:rsid w:val="00BA6FFE"/>
    <w:rsid w:val="00BB4677"/>
    <w:rsid w:val="00BC2194"/>
    <w:rsid w:val="00BC5800"/>
    <w:rsid w:val="00BD270E"/>
    <w:rsid w:val="00BE6377"/>
    <w:rsid w:val="00C00B29"/>
    <w:rsid w:val="00C27A6F"/>
    <w:rsid w:val="00C42000"/>
    <w:rsid w:val="00C562EE"/>
    <w:rsid w:val="00C56E76"/>
    <w:rsid w:val="00C65B15"/>
    <w:rsid w:val="00C703CC"/>
    <w:rsid w:val="00C723A1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7B40"/>
    <w:rsid w:val="00DE63F6"/>
    <w:rsid w:val="00E3035A"/>
    <w:rsid w:val="00E31ABC"/>
    <w:rsid w:val="00E34E68"/>
    <w:rsid w:val="00E37212"/>
    <w:rsid w:val="00E5613C"/>
    <w:rsid w:val="00E647A9"/>
    <w:rsid w:val="00E7593D"/>
    <w:rsid w:val="00E90063"/>
    <w:rsid w:val="00EA5A60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3E4A"/>
    <w:rsid w:val="00F93CCC"/>
    <w:rsid w:val="00F95472"/>
    <w:rsid w:val="00FA2642"/>
    <w:rsid w:val="00FB154A"/>
    <w:rsid w:val="00FB319D"/>
    <w:rsid w:val="00FB7570"/>
    <w:rsid w:val="00FB7A7F"/>
    <w:rsid w:val="00FC55E0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39FA0"/>
  <w15:docId w15:val="{A10A4F2E-D221-44E6-B061-27BABF7C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4536-ACBE-4C69-AF97-ED3178E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5788</Characters>
  <Application>Microsoft Office Word</Application>
  <DocSecurity>8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6790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2022-12-19T09:44:00Z</dcterms:created>
  <dcterms:modified xsi:type="dcterms:W3CDTF">2022-12-19T09:44:00Z</dcterms:modified>
</cp:coreProperties>
</file>